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FEF1" w14:textId="77777777" w:rsidR="00711114" w:rsidRPr="00711114" w:rsidRDefault="001D1E0C" w:rsidP="00711114">
      <w:pPr>
        <w:pStyle w:val="NoSpacing"/>
        <w:ind w:left="3600"/>
        <w:rPr>
          <w:b/>
          <w:bCs/>
          <w:sz w:val="56"/>
          <w:szCs w:val="56"/>
        </w:rPr>
      </w:pPr>
      <w:r w:rsidRPr="00711114">
        <w:rPr>
          <w:b/>
          <w:bCs/>
          <w:noProof/>
          <w:sz w:val="56"/>
          <w:szCs w:val="56"/>
        </w:rPr>
        <w:drawing>
          <wp:anchor distT="0" distB="0" distL="114300" distR="114300" simplePos="0" relativeHeight="251658240" behindDoc="0" locked="0" layoutInCell="1" allowOverlap="1" wp14:anchorId="0A023D3E" wp14:editId="450B26FE">
            <wp:simplePos x="0" y="0"/>
            <wp:positionH relativeFrom="column">
              <wp:posOffset>22860</wp:posOffset>
            </wp:positionH>
            <wp:positionV relativeFrom="paragraph">
              <wp:posOffset>-266700</wp:posOffset>
            </wp:positionV>
            <wp:extent cx="1813560" cy="1813560"/>
            <wp:effectExtent l="0" t="0" r="0" b="0"/>
            <wp:wrapNone/>
            <wp:docPr id="774600885" name="Picture 2"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00885" name="Picture 2" descr="A red and white sig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813560" cy="1813560"/>
                    </a:xfrm>
                    <a:prstGeom prst="rect">
                      <a:avLst/>
                    </a:prstGeom>
                  </pic:spPr>
                </pic:pic>
              </a:graphicData>
            </a:graphic>
            <wp14:sizeRelH relativeFrom="page">
              <wp14:pctWidth>0</wp14:pctWidth>
            </wp14:sizeRelH>
            <wp14:sizeRelV relativeFrom="page">
              <wp14:pctHeight>0</wp14:pctHeight>
            </wp14:sizeRelV>
          </wp:anchor>
        </w:drawing>
      </w:r>
      <w:r w:rsidRPr="00711114">
        <w:rPr>
          <w:b/>
          <w:bCs/>
          <w:sz w:val="56"/>
          <w:szCs w:val="56"/>
        </w:rPr>
        <w:t>Making Music Platform Manager</w:t>
      </w:r>
      <w:r w:rsidRPr="00711114">
        <w:rPr>
          <w:b/>
          <w:bCs/>
          <w:sz w:val="56"/>
          <w:szCs w:val="56"/>
        </w:rPr>
        <w:t xml:space="preserve"> </w:t>
      </w:r>
    </w:p>
    <w:p w14:paraId="2E534173" w14:textId="5C4CD4ED" w:rsidR="001D1E0C" w:rsidRPr="00711114" w:rsidRDefault="00711114" w:rsidP="00711114">
      <w:pPr>
        <w:pStyle w:val="NoSpacing"/>
        <w:ind w:left="3600"/>
        <w:rPr>
          <w:b/>
          <w:bCs/>
          <w:sz w:val="56"/>
          <w:szCs w:val="56"/>
        </w:rPr>
      </w:pPr>
      <w:r w:rsidRPr="00711114">
        <w:rPr>
          <w:b/>
          <w:bCs/>
          <w:sz w:val="56"/>
          <w:szCs w:val="56"/>
        </w:rPr>
        <w:t>A</w:t>
      </w:r>
      <w:r w:rsidR="001D1E0C" w:rsidRPr="00711114">
        <w:rPr>
          <w:b/>
          <w:bCs/>
          <w:sz w:val="56"/>
          <w:szCs w:val="56"/>
        </w:rPr>
        <w:t xml:space="preserve">pplication </w:t>
      </w:r>
      <w:r w:rsidRPr="00711114">
        <w:rPr>
          <w:b/>
          <w:bCs/>
          <w:sz w:val="56"/>
          <w:szCs w:val="56"/>
        </w:rPr>
        <w:t xml:space="preserve">task brief </w:t>
      </w:r>
    </w:p>
    <w:p w14:paraId="113C3BD9" w14:textId="77777777" w:rsidR="001D1E0C" w:rsidRDefault="001D1E0C" w:rsidP="005D3698">
      <w:pPr>
        <w:rPr>
          <w:rFonts w:ascii="Arial" w:hAnsi="Arial" w:cs="Arial"/>
          <w:b/>
          <w:bCs/>
        </w:rPr>
      </w:pPr>
    </w:p>
    <w:p w14:paraId="1083C75A" w14:textId="77777777" w:rsidR="001D1E0C" w:rsidRDefault="001D1E0C" w:rsidP="005D3698">
      <w:pPr>
        <w:rPr>
          <w:rFonts w:ascii="Arial" w:hAnsi="Arial" w:cs="Arial"/>
          <w:b/>
          <w:bCs/>
        </w:rPr>
      </w:pPr>
    </w:p>
    <w:sdt>
      <w:sdtPr>
        <w:id w:val="577798913"/>
        <w:docPartObj>
          <w:docPartGallery w:val="Table of Contents"/>
          <w:docPartUnique/>
        </w:docPartObj>
      </w:sdtPr>
      <w:sdtEndPr>
        <w:rPr>
          <w:rFonts w:asciiTheme="minorHAnsi" w:eastAsiaTheme="minorEastAsia" w:hAnsiTheme="minorHAnsi" w:cstheme="minorBidi"/>
          <w:b/>
          <w:color w:val="auto"/>
          <w:kern w:val="2"/>
          <w:sz w:val="24"/>
          <w:szCs w:val="24"/>
          <w:lang w:val="en-GB"/>
          <w14:ligatures w14:val="standardContextual"/>
        </w:rPr>
      </w:sdtEndPr>
      <w:sdtContent>
        <w:p w14:paraId="562DD451" w14:textId="554D4AB9" w:rsidR="00711114" w:rsidRDefault="00711114">
          <w:pPr>
            <w:pStyle w:val="TOCHeading"/>
          </w:pPr>
          <w:r>
            <w:t>Contents</w:t>
          </w:r>
        </w:p>
        <w:p w14:paraId="35648B36" w14:textId="3ECDD458" w:rsidR="008607BA" w:rsidRDefault="00711114">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201907413" w:history="1">
            <w:r w:rsidR="008607BA" w:rsidRPr="00CF338F">
              <w:rPr>
                <w:rStyle w:val="Hyperlink"/>
                <w:noProof/>
              </w:rPr>
              <w:t>Use of AI for your task responses</w:t>
            </w:r>
            <w:r w:rsidR="008607BA">
              <w:rPr>
                <w:noProof/>
                <w:webHidden/>
              </w:rPr>
              <w:tab/>
            </w:r>
            <w:r w:rsidR="008607BA">
              <w:rPr>
                <w:noProof/>
                <w:webHidden/>
              </w:rPr>
              <w:fldChar w:fldCharType="begin"/>
            </w:r>
            <w:r w:rsidR="008607BA">
              <w:rPr>
                <w:noProof/>
                <w:webHidden/>
              </w:rPr>
              <w:instrText xml:space="preserve"> PAGEREF _Toc201907413 \h </w:instrText>
            </w:r>
            <w:r w:rsidR="008607BA">
              <w:rPr>
                <w:noProof/>
                <w:webHidden/>
              </w:rPr>
            </w:r>
            <w:r w:rsidR="008607BA">
              <w:rPr>
                <w:noProof/>
                <w:webHidden/>
              </w:rPr>
              <w:fldChar w:fldCharType="separate"/>
            </w:r>
            <w:r w:rsidR="008607BA">
              <w:rPr>
                <w:noProof/>
                <w:webHidden/>
              </w:rPr>
              <w:t>1</w:t>
            </w:r>
            <w:r w:rsidR="008607BA">
              <w:rPr>
                <w:noProof/>
                <w:webHidden/>
              </w:rPr>
              <w:fldChar w:fldCharType="end"/>
            </w:r>
          </w:hyperlink>
        </w:p>
        <w:p w14:paraId="6D3D74A6" w14:textId="43C89C58" w:rsidR="008607BA" w:rsidRDefault="008607BA">
          <w:pPr>
            <w:pStyle w:val="TOC1"/>
            <w:tabs>
              <w:tab w:val="right" w:leader="dot" w:pos="13948"/>
            </w:tabs>
            <w:rPr>
              <w:rFonts w:eastAsiaTheme="minorEastAsia"/>
              <w:noProof/>
              <w:lang w:eastAsia="en-GB"/>
            </w:rPr>
          </w:pPr>
          <w:hyperlink w:anchor="_Toc201907414" w:history="1">
            <w:r w:rsidRPr="00CF338F">
              <w:rPr>
                <w:rStyle w:val="Hyperlink"/>
                <w:noProof/>
              </w:rPr>
              <w:t>Task one</w:t>
            </w:r>
            <w:r>
              <w:rPr>
                <w:noProof/>
                <w:webHidden/>
              </w:rPr>
              <w:tab/>
            </w:r>
            <w:r>
              <w:rPr>
                <w:noProof/>
                <w:webHidden/>
              </w:rPr>
              <w:fldChar w:fldCharType="begin"/>
            </w:r>
            <w:r>
              <w:rPr>
                <w:noProof/>
                <w:webHidden/>
              </w:rPr>
              <w:instrText xml:space="preserve"> PAGEREF _Toc201907414 \h </w:instrText>
            </w:r>
            <w:r>
              <w:rPr>
                <w:noProof/>
                <w:webHidden/>
              </w:rPr>
            </w:r>
            <w:r>
              <w:rPr>
                <w:noProof/>
                <w:webHidden/>
              </w:rPr>
              <w:fldChar w:fldCharType="separate"/>
            </w:r>
            <w:r>
              <w:rPr>
                <w:noProof/>
                <w:webHidden/>
              </w:rPr>
              <w:t>2</w:t>
            </w:r>
            <w:r>
              <w:rPr>
                <w:noProof/>
                <w:webHidden/>
              </w:rPr>
              <w:fldChar w:fldCharType="end"/>
            </w:r>
          </w:hyperlink>
        </w:p>
        <w:p w14:paraId="69B102EE" w14:textId="07526723" w:rsidR="008607BA" w:rsidRDefault="008607BA">
          <w:pPr>
            <w:pStyle w:val="TOC1"/>
            <w:tabs>
              <w:tab w:val="right" w:leader="dot" w:pos="13948"/>
            </w:tabs>
            <w:rPr>
              <w:rFonts w:eastAsiaTheme="minorEastAsia"/>
              <w:noProof/>
              <w:lang w:eastAsia="en-GB"/>
            </w:rPr>
          </w:pPr>
          <w:hyperlink w:anchor="_Toc201907415" w:history="1">
            <w:r w:rsidRPr="00CF338F">
              <w:rPr>
                <w:rStyle w:val="Hyperlink"/>
                <w:noProof/>
              </w:rPr>
              <w:t>Task two</w:t>
            </w:r>
            <w:r>
              <w:rPr>
                <w:noProof/>
                <w:webHidden/>
              </w:rPr>
              <w:tab/>
            </w:r>
            <w:r>
              <w:rPr>
                <w:noProof/>
                <w:webHidden/>
              </w:rPr>
              <w:fldChar w:fldCharType="begin"/>
            </w:r>
            <w:r>
              <w:rPr>
                <w:noProof/>
                <w:webHidden/>
              </w:rPr>
              <w:instrText xml:space="preserve"> PAGEREF _Toc201907415 \h </w:instrText>
            </w:r>
            <w:r>
              <w:rPr>
                <w:noProof/>
                <w:webHidden/>
              </w:rPr>
            </w:r>
            <w:r>
              <w:rPr>
                <w:noProof/>
                <w:webHidden/>
              </w:rPr>
              <w:fldChar w:fldCharType="separate"/>
            </w:r>
            <w:r>
              <w:rPr>
                <w:noProof/>
                <w:webHidden/>
              </w:rPr>
              <w:t>3</w:t>
            </w:r>
            <w:r>
              <w:rPr>
                <w:noProof/>
                <w:webHidden/>
              </w:rPr>
              <w:fldChar w:fldCharType="end"/>
            </w:r>
          </w:hyperlink>
        </w:p>
        <w:p w14:paraId="46CA63C4" w14:textId="07549FB7" w:rsidR="008607BA" w:rsidRDefault="008607BA">
          <w:pPr>
            <w:pStyle w:val="TOC1"/>
            <w:tabs>
              <w:tab w:val="right" w:leader="dot" w:pos="13948"/>
            </w:tabs>
            <w:rPr>
              <w:rFonts w:eastAsiaTheme="minorEastAsia"/>
              <w:noProof/>
              <w:lang w:eastAsia="en-GB"/>
            </w:rPr>
          </w:pPr>
          <w:hyperlink w:anchor="_Toc201907416" w:history="1">
            <w:r w:rsidRPr="00CF338F">
              <w:rPr>
                <w:rStyle w:val="Hyperlink"/>
                <w:noProof/>
              </w:rPr>
              <w:t>Task three</w:t>
            </w:r>
            <w:r>
              <w:rPr>
                <w:noProof/>
                <w:webHidden/>
              </w:rPr>
              <w:tab/>
            </w:r>
            <w:r>
              <w:rPr>
                <w:noProof/>
                <w:webHidden/>
              </w:rPr>
              <w:fldChar w:fldCharType="begin"/>
            </w:r>
            <w:r>
              <w:rPr>
                <w:noProof/>
                <w:webHidden/>
              </w:rPr>
              <w:instrText xml:space="preserve"> PAGEREF _Toc201907416 \h </w:instrText>
            </w:r>
            <w:r>
              <w:rPr>
                <w:noProof/>
                <w:webHidden/>
              </w:rPr>
            </w:r>
            <w:r>
              <w:rPr>
                <w:noProof/>
                <w:webHidden/>
              </w:rPr>
              <w:fldChar w:fldCharType="separate"/>
            </w:r>
            <w:r>
              <w:rPr>
                <w:noProof/>
                <w:webHidden/>
              </w:rPr>
              <w:t>4</w:t>
            </w:r>
            <w:r>
              <w:rPr>
                <w:noProof/>
                <w:webHidden/>
              </w:rPr>
              <w:fldChar w:fldCharType="end"/>
            </w:r>
          </w:hyperlink>
        </w:p>
        <w:p w14:paraId="1781BCA2" w14:textId="5D6220FB" w:rsidR="00711114" w:rsidRDefault="00711114" w:rsidP="005D3698">
          <w:pPr>
            <w:rPr>
              <w:rFonts w:ascii="Arial" w:hAnsi="Arial" w:cs="Arial"/>
              <w:b/>
              <w:bCs/>
            </w:rPr>
          </w:pPr>
          <w:r>
            <w:rPr>
              <w:b/>
              <w:bCs/>
              <w:noProof/>
            </w:rPr>
            <w:fldChar w:fldCharType="end"/>
          </w:r>
        </w:p>
      </w:sdtContent>
    </w:sdt>
    <w:p w14:paraId="39027789" w14:textId="5705B6A2" w:rsidR="00E34302" w:rsidRPr="00E34302" w:rsidRDefault="00E34302" w:rsidP="00711114">
      <w:pPr>
        <w:pStyle w:val="Heading1"/>
      </w:pPr>
      <w:bookmarkStart w:id="0" w:name="_Toc201907413"/>
      <w:r w:rsidRPr="00E34302">
        <w:t xml:space="preserve">Use of AI for </w:t>
      </w:r>
      <w:r w:rsidR="00126A68">
        <w:t xml:space="preserve">your </w:t>
      </w:r>
      <w:r w:rsidRPr="00E34302">
        <w:t>task responses</w:t>
      </w:r>
      <w:bookmarkEnd w:id="0"/>
      <w:r w:rsidRPr="00E34302">
        <w:t xml:space="preserve"> </w:t>
      </w:r>
    </w:p>
    <w:p w14:paraId="36DE7F6B" w14:textId="68B669B7" w:rsidR="005D3698" w:rsidRPr="00E34302" w:rsidRDefault="005D3698" w:rsidP="005D3698">
      <w:pPr>
        <w:rPr>
          <w:rFonts w:ascii="Arial" w:hAnsi="Arial" w:cs="Arial"/>
        </w:rPr>
      </w:pPr>
      <w:r w:rsidRPr="00E34302">
        <w:rPr>
          <w:rFonts w:ascii="Arial" w:hAnsi="Arial" w:cs="Arial"/>
        </w:rPr>
        <w:t>We value authenticity and transparency. If you want your application to stand out, using a generic AI-generated response isn’t going to separate you from the crowd, even if it promises to personalise the response. If using AI in your job application, it should enhance your written application and showcase your best self. It’s not about creating a persona that isn’t you.</w:t>
      </w:r>
    </w:p>
    <w:p w14:paraId="2A0F06A4" w14:textId="77777777" w:rsidR="003664EA" w:rsidRDefault="005D3698" w:rsidP="003664EA">
      <w:pPr>
        <w:rPr>
          <w:rFonts w:ascii="Arial" w:hAnsi="Arial" w:cs="Arial"/>
        </w:rPr>
      </w:pPr>
      <w:r w:rsidRPr="00E34302">
        <w:rPr>
          <w:rFonts w:ascii="Arial" w:hAnsi="Arial" w:cs="Arial"/>
        </w:rPr>
        <w:t>Whilst we do not prohibit the use of AI in job applications, we caution the following:</w:t>
      </w:r>
    </w:p>
    <w:p w14:paraId="555C832C" w14:textId="1D7E7BCD" w:rsidR="005D3698" w:rsidRPr="003664EA" w:rsidRDefault="005D3698" w:rsidP="003664EA">
      <w:pPr>
        <w:pStyle w:val="NoSpacing"/>
        <w:numPr>
          <w:ilvl w:val="0"/>
          <w:numId w:val="5"/>
        </w:numPr>
        <w:rPr>
          <w:rFonts w:ascii="Arial" w:hAnsi="Arial" w:cs="Arial"/>
        </w:rPr>
      </w:pPr>
      <w:r w:rsidRPr="003664EA">
        <w:rPr>
          <w:rFonts w:ascii="Arial" w:hAnsi="Arial" w:cs="Arial"/>
        </w:rPr>
        <w:t>AI-generated content may lack specificity and fail to address key criteria outlined in the job description.</w:t>
      </w:r>
    </w:p>
    <w:p w14:paraId="59210513" w14:textId="77777777" w:rsidR="005D3698" w:rsidRPr="003664EA" w:rsidRDefault="005D3698" w:rsidP="003664EA">
      <w:pPr>
        <w:pStyle w:val="NoSpacing"/>
        <w:numPr>
          <w:ilvl w:val="0"/>
          <w:numId w:val="5"/>
        </w:numPr>
        <w:rPr>
          <w:rFonts w:ascii="Arial" w:hAnsi="Arial" w:cs="Arial"/>
        </w:rPr>
      </w:pPr>
      <w:r w:rsidRPr="003664EA">
        <w:rPr>
          <w:rFonts w:ascii="Arial" w:hAnsi="Arial" w:cs="Arial"/>
        </w:rPr>
        <w:t>Personalisation is essential to convey individual skills, knowledge, and experiences effectively.</w:t>
      </w:r>
    </w:p>
    <w:p w14:paraId="62CC9ECA" w14:textId="77777777" w:rsidR="005D3698" w:rsidRPr="003664EA" w:rsidRDefault="005D3698" w:rsidP="003664EA">
      <w:pPr>
        <w:pStyle w:val="NoSpacing"/>
        <w:numPr>
          <w:ilvl w:val="0"/>
          <w:numId w:val="5"/>
        </w:numPr>
        <w:rPr>
          <w:rFonts w:ascii="Arial" w:hAnsi="Arial" w:cs="Arial"/>
        </w:rPr>
      </w:pPr>
      <w:r w:rsidRPr="003664EA">
        <w:rPr>
          <w:rFonts w:ascii="Arial" w:hAnsi="Arial" w:cs="Arial"/>
        </w:rPr>
        <w:t>Over reliance on AI-generated content is discouraged and may diminish the applicant’s chances of success.</w:t>
      </w:r>
    </w:p>
    <w:p w14:paraId="4B7A7C9E" w14:textId="68AFB84A" w:rsidR="000E78DA" w:rsidRDefault="005D3698" w:rsidP="4C254CBF">
      <w:pPr>
        <w:pStyle w:val="NoSpacing"/>
        <w:numPr>
          <w:ilvl w:val="0"/>
          <w:numId w:val="5"/>
        </w:numPr>
        <w:rPr>
          <w:rFonts w:ascii="Arial" w:hAnsi="Arial" w:cs="Arial"/>
        </w:rPr>
      </w:pPr>
      <w:r w:rsidRPr="003664EA">
        <w:rPr>
          <w:rFonts w:ascii="Arial" w:hAnsi="Arial" w:cs="Arial"/>
        </w:rPr>
        <w:t>Where AI has been used, we ask applicants to declare this in their applications in the interests of transparency.</w:t>
      </w:r>
    </w:p>
    <w:p w14:paraId="110F6071" w14:textId="7CA9FFD9" w:rsidR="00C34E9B" w:rsidRPr="00AF3425" w:rsidRDefault="00C34E9B" w:rsidP="00711114">
      <w:pPr>
        <w:pStyle w:val="Heading1"/>
      </w:pPr>
      <w:bookmarkStart w:id="1" w:name="_Toc201907414"/>
      <w:r w:rsidRPr="00AF3425">
        <w:lastRenderedPageBreak/>
        <w:t>Task one</w:t>
      </w:r>
      <w:bookmarkEnd w:id="1"/>
    </w:p>
    <w:p w14:paraId="1057E166" w14:textId="43A7E472" w:rsidR="00AB65A1" w:rsidRPr="00AF3425" w:rsidRDefault="00AB65A1" w:rsidP="00AB65A1">
      <w:pPr>
        <w:rPr>
          <w:rFonts w:ascii="Arial" w:hAnsi="Arial" w:cs="Arial"/>
          <w:b/>
          <w:bCs/>
        </w:rPr>
      </w:pPr>
      <w:r w:rsidRPr="00AF3425">
        <w:rPr>
          <w:rFonts w:ascii="Arial" w:hAnsi="Arial" w:cs="Arial"/>
          <w:b/>
          <w:bCs/>
        </w:rPr>
        <w:t>Contextual information for completing the task</w:t>
      </w:r>
    </w:p>
    <w:p w14:paraId="166EC91E" w14:textId="0498BDE8" w:rsidR="00AB65A1" w:rsidRPr="00AF3425" w:rsidRDefault="00AB65A1" w:rsidP="00AB65A1">
      <w:pPr>
        <w:rPr>
          <w:rFonts w:ascii="Arial" w:hAnsi="Arial" w:cs="Arial"/>
        </w:rPr>
      </w:pPr>
      <w:r w:rsidRPr="00AF3425">
        <w:rPr>
          <w:rFonts w:ascii="Arial" w:hAnsi="Arial" w:cs="Arial"/>
        </w:rPr>
        <w:t>The Making Music Platform includes a database which lists individuals (members, friends, sponsors etc.)</w:t>
      </w:r>
      <w:r w:rsidR="00DB3BCE">
        <w:rPr>
          <w:rFonts w:ascii="Arial" w:hAnsi="Arial" w:cs="Arial"/>
        </w:rPr>
        <w:t>.</w:t>
      </w:r>
    </w:p>
    <w:p w14:paraId="33264D2E" w14:textId="286F879A" w:rsidR="00AB65A1" w:rsidRPr="00AF3425" w:rsidRDefault="00AB65A1" w:rsidP="00AB65A1">
      <w:pPr>
        <w:rPr>
          <w:rFonts w:ascii="Arial" w:hAnsi="Arial" w:cs="Arial"/>
        </w:rPr>
      </w:pPr>
      <w:r w:rsidRPr="00AF3425">
        <w:rPr>
          <w:rFonts w:ascii="Arial" w:hAnsi="Arial" w:cs="Arial"/>
        </w:rPr>
        <w:t xml:space="preserve">The database can be filtered so that individuals matching </w:t>
      </w:r>
      <w:r w:rsidR="0050698D" w:rsidRPr="00AF3425">
        <w:rPr>
          <w:rFonts w:ascii="Arial" w:hAnsi="Arial" w:cs="Arial"/>
        </w:rPr>
        <w:t xml:space="preserve">certain </w:t>
      </w:r>
      <w:r w:rsidRPr="00AF3425">
        <w:rPr>
          <w:rFonts w:ascii="Arial" w:hAnsi="Arial" w:cs="Arial"/>
        </w:rPr>
        <w:t>criteria can be pulled into lists</w:t>
      </w:r>
      <w:r w:rsidR="00E24493" w:rsidRPr="00AF3425">
        <w:rPr>
          <w:rFonts w:ascii="Arial" w:hAnsi="Arial" w:cs="Arial"/>
        </w:rPr>
        <w:t>.</w:t>
      </w:r>
    </w:p>
    <w:p w14:paraId="58CF0EC8" w14:textId="7F3AB17D" w:rsidR="00E24493" w:rsidRPr="00AF3425" w:rsidRDefault="00AB65A1" w:rsidP="00AB65A1">
      <w:pPr>
        <w:spacing w:after="0" w:line="240" w:lineRule="auto"/>
        <w:rPr>
          <w:rFonts w:ascii="Arial" w:eastAsia="Times New Roman" w:hAnsi="Arial" w:cs="Arial"/>
          <w:color w:val="000000"/>
          <w:kern w:val="0"/>
          <w:lang w:eastAsia="en-GB"/>
          <w14:ligatures w14:val="none"/>
        </w:rPr>
      </w:pPr>
      <w:r w:rsidRPr="00AF3425">
        <w:rPr>
          <w:rFonts w:ascii="Arial" w:eastAsia="Times New Roman" w:hAnsi="Arial" w:cs="Arial"/>
          <w:color w:val="000000"/>
          <w:kern w:val="0"/>
          <w:lang w:eastAsia="en-GB"/>
          <w14:ligatures w14:val="none"/>
        </w:rPr>
        <w:t>The criteria an individual must have</w:t>
      </w:r>
      <w:r w:rsidR="001464EB">
        <w:rPr>
          <w:rFonts w:ascii="Arial" w:eastAsia="Times New Roman" w:hAnsi="Arial" w:cs="Arial"/>
          <w:color w:val="000000"/>
          <w:kern w:val="0"/>
          <w:lang w:eastAsia="en-GB"/>
          <w14:ligatures w14:val="none"/>
        </w:rPr>
        <w:t>,</w:t>
      </w:r>
      <w:r w:rsidRPr="00AF3425">
        <w:rPr>
          <w:rFonts w:ascii="Arial" w:eastAsia="Times New Roman" w:hAnsi="Arial" w:cs="Arial"/>
          <w:color w:val="000000"/>
          <w:kern w:val="0"/>
          <w:lang w:eastAsia="en-GB"/>
          <w14:ligatures w14:val="none"/>
        </w:rPr>
        <w:t xml:space="preserve"> to be pulled into each list</w:t>
      </w:r>
      <w:r w:rsidR="001464EB">
        <w:rPr>
          <w:rFonts w:ascii="Arial" w:eastAsia="Times New Roman" w:hAnsi="Arial" w:cs="Arial"/>
          <w:color w:val="000000"/>
          <w:kern w:val="0"/>
          <w:lang w:eastAsia="en-GB"/>
          <w14:ligatures w14:val="none"/>
        </w:rPr>
        <w:t>,</w:t>
      </w:r>
      <w:r w:rsidRPr="00AF3425">
        <w:rPr>
          <w:rFonts w:ascii="Arial" w:eastAsia="Times New Roman" w:hAnsi="Arial" w:cs="Arial"/>
          <w:color w:val="000000"/>
          <w:kern w:val="0"/>
          <w:lang w:eastAsia="en-GB"/>
          <w14:ligatures w14:val="none"/>
        </w:rPr>
        <w:t xml:space="preserve"> is outlined in the table below</w:t>
      </w:r>
      <w:r w:rsidR="002540DA">
        <w:rPr>
          <w:rFonts w:ascii="Arial" w:eastAsia="Times New Roman" w:hAnsi="Arial" w:cs="Arial"/>
          <w:color w:val="000000"/>
          <w:kern w:val="0"/>
          <w:lang w:eastAsia="en-GB"/>
          <w14:ligatures w14:val="none"/>
        </w:rPr>
        <w:t>.</w:t>
      </w:r>
    </w:p>
    <w:p w14:paraId="5E9FA35C" w14:textId="77777777" w:rsidR="00E24493" w:rsidRPr="00AF3425" w:rsidRDefault="00E24493" w:rsidP="00AB65A1">
      <w:pPr>
        <w:spacing w:after="0" w:line="240" w:lineRule="auto"/>
        <w:rPr>
          <w:rFonts w:ascii="Arial" w:eastAsia="Times New Roman" w:hAnsi="Arial" w:cs="Arial"/>
          <w:color w:val="000000"/>
          <w:kern w:val="0"/>
          <w:lang w:eastAsia="en-GB"/>
          <w14:ligatures w14:val="none"/>
        </w:rPr>
      </w:pPr>
    </w:p>
    <w:p w14:paraId="2D3C3BA6" w14:textId="77777777" w:rsidR="00E24493" w:rsidRPr="00AF3425" w:rsidRDefault="00E24493" w:rsidP="00AB65A1">
      <w:pPr>
        <w:spacing w:after="0" w:line="240" w:lineRule="auto"/>
        <w:rPr>
          <w:rFonts w:ascii="Arial" w:eastAsia="Times New Roman" w:hAnsi="Arial" w:cs="Arial"/>
          <w:color w:val="000000"/>
          <w:kern w:val="0"/>
          <w:lang w:eastAsia="en-GB"/>
          <w14:ligatures w14:val="none"/>
        </w:rPr>
      </w:pPr>
    </w:p>
    <w:tbl>
      <w:tblPr>
        <w:tblW w:w="16443" w:type="dxa"/>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409"/>
        <w:gridCol w:w="2127"/>
        <w:gridCol w:w="3118"/>
        <w:gridCol w:w="2693"/>
        <w:gridCol w:w="2835"/>
      </w:tblGrid>
      <w:tr w:rsidR="00010E2C" w:rsidRPr="00AF3425" w14:paraId="1F7BA060" w14:textId="77777777" w:rsidTr="0024518A">
        <w:trPr>
          <w:trHeight w:val="1200"/>
        </w:trPr>
        <w:tc>
          <w:tcPr>
            <w:tcW w:w="3261" w:type="dxa"/>
            <w:shd w:val="clear" w:color="auto" w:fill="auto"/>
            <w:noWrap/>
            <w:vAlign w:val="bottom"/>
            <w:hideMark/>
          </w:tcPr>
          <w:p w14:paraId="53F6DEBD" w14:textId="77777777" w:rsidR="00010E2C" w:rsidRPr="00AF3425" w:rsidRDefault="00010E2C" w:rsidP="00010E2C">
            <w:pPr>
              <w:spacing w:after="0" w:line="240" w:lineRule="auto"/>
              <w:rPr>
                <w:rFonts w:ascii="Arial" w:eastAsia="Times New Roman" w:hAnsi="Arial" w:cs="Arial"/>
                <w:kern w:val="0"/>
                <w:sz w:val="22"/>
                <w:szCs w:val="22"/>
                <w:lang w:eastAsia="en-GB"/>
                <w14:ligatures w14:val="none"/>
              </w:rPr>
            </w:pPr>
          </w:p>
        </w:tc>
        <w:tc>
          <w:tcPr>
            <w:tcW w:w="2409" w:type="dxa"/>
            <w:shd w:val="clear" w:color="auto" w:fill="auto"/>
            <w:vAlign w:val="bottom"/>
            <w:hideMark/>
          </w:tcPr>
          <w:p w14:paraId="40CBE83B" w14:textId="77777777" w:rsidR="00010E2C" w:rsidRPr="00AF3425" w:rsidRDefault="00010E2C" w:rsidP="00010E2C">
            <w:pPr>
              <w:spacing w:after="0" w:line="240" w:lineRule="auto"/>
              <w:jc w:val="center"/>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List 1: All Members of Making Music Group</w:t>
            </w:r>
          </w:p>
        </w:tc>
        <w:tc>
          <w:tcPr>
            <w:tcW w:w="2127" w:type="dxa"/>
            <w:shd w:val="clear" w:color="auto" w:fill="auto"/>
            <w:vAlign w:val="bottom"/>
            <w:hideMark/>
          </w:tcPr>
          <w:p w14:paraId="6998E4AA" w14:textId="77777777" w:rsidR="00010E2C" w:rsidRPr="00AF3425" w:rsidRDefault="00010E2C" w:rsidP="00010E2C">
            <w:pPr>
              <w:spacing w:after="0" w:line="240" w:lineRule="auto"/>
              <w:jc w:val="center"/>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List 2: All Sopranos in MM Choir</w:t>
            </w:r>
          </w:p>
        </w:tc>
        <w:tc>
          <w:tcPr>
            <w:tcW w:w="3118" w:type="dxa"/>
            <w:shd w:val="clear" w:color="auto" w:fill="auto"/>
            <w:vAlign w:val="bottom"/>
            <w:hideMark/>
          </w:tcPr>
          <w:p w14:paraId="298947AB" w14:textId="77777777" w:rsidR="00010E2C" w:rsidRPr="00AF3425" w:rsidRDefault="00010E2C" w:rsidP="00010E2C">
            <w:pPr>
              <w:spacing w:after="0" w:line="240" w:lineRule="auto"/>
              <w:jc w:val="center"/>
              <w:rPr>
                <w:rFonts w:ascii="Arial" w:eastAsia="Times New Roman" w:hAnsi="Arial" w:cs="Arial"/>
                <w:b/>
                <w:bCs/>
                <w:kern w:val="0"/>
                <w:sz w:val="22"/>
                <w:szCs w:val="22"/>
                <w:lang w:eastAsia="en-GB"/>
                <w14:ligatures w14:val="none"/>
              </w:rPr>
            </w:pPr>
            <w:r w:rsidRPr="00AF3425">
              <w:rPr>
                <w:rFonts w:ascii="Arial" w:eastAsia="Times New Roman" w:hAnsi="Arial" w:cs="Arial"/>
                <w:b/>
                <w:bCs/>
                <w:kern w:val="0"/>
                <w:sz w:val="22"/>
                <w:szCs w:val="22"/>
                <w:lang w:eastAsia="en-GB"/>
                <w14:ligatures w14:val="none"/>
              </w:rPr>
              <w:t>List 3: All previous friends of Making Music Group based in Yorkshire</w:t>
            </w:r>
          </w:p>
        </w:tc>
        <w:tc>
          <w:tcPr>
            <w:tcW w:w="2693" w:type="dxa"/>
            <w:shd w:val="clear" w:color="auto" w:fill="auto"/>
            <w:vAlign w:val="bottom"/>
            <w:hideMark/>
          </w:tcPr>
          <w:p w14:paraId="128F32E8" w14:textId="77777777" w:rsidR="00010E2C" w:rsidRPr="00AF3425" w:rsidRDefault="00010E2C" w:rsidP="00010E2C">
            <w:pPr>
              <w:spacing w:after="0" w:line="240" w:lineRule="auto"/>
              <w:jc w:val="center"/>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List 4: Junior Members of the Training Band that pay Termly</w:t>
            </w:r>
          </w:p>
        </w:tc>
        <w:tc>
          <w:tcPr>
            <w:tcW w:w="2835" w:type="dxa"/>
            <w:shd w:val="clear" w:color="auto" w:fill="auto"/>
            <w:vAlign w:val="bottom"/>
            <w:hideMark/>
          </w:tcPr>
          <w:p w14:paraId="1AA0A236" w14:textId="77777777" w:rsidR="00010E2C" w:rsidRPr="00AF3425" w:rsidRDefault="00010E2C" w:rsidP="00010E2C">
            <w:pPr>
              <w:spacing w:after="0" w:line="240" w:lineRule="auto"/>
              <w:jc w:val="center"/>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List 5: Active individuals in London opted in to receive emails</w:t>
            </w:r>
          </w:p>
        </w:tc>
      </w:tr>
      <w:tr w:rsidR="00010E2C" w:rsidRPr="00AF3425" w14:paraId="022B9239" w14:textId="77777777" w:rsidTr="0024518A">
        <w:trPr>
          <w:trHeight w:val="580"/>
        </w:trPr>
        <w:tc>
          <w:tcPr>
            <w:tcW w:w="3261" w:type="dxa"/>
            <w:shd w:val="clear" w:color="auto" w:fill="auto"/>
            <w:noWrap/>
            <w:vAlign w:val="bottom"/>
            <w:hideMark/>
          </w:tcPr>
          <w:p w14:paraId="64C44389" w14:textId="77777777"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 xml:space="preserve">Allowed Association Types: </w:t>
            </w:r>
          </w:p>
        </w:tc>
        <w:tc>
          <w:tcPr>
            <w:tcW w:w="2409" w:type="dxa"/>
            <w:shd w:val="clear" w:color="auto" w:fill="auto"/>
            <w:noWrap/>
            <w:vAlign w:val="bottom"/>
            <w:hideMark/>
          </w:tcPr>
          <w:p w14:paraId="585FD59B"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Member</w:t>
            </w:r>
          </w:p>
        </w:tc>
        <w:tc>
          <w:tcPr>
            <w:tcW w:w="2127" w:type="dxa"/>
            <w:shd w:val="clear" w:color="auto" w:fill="auto"/>
            <w:noWrap/>
            <w:vAlign w:val="bottom"/>
            <w:hideMark/>
          </w:tcPr>
          <w:p w14:paraId="6F92784B"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Member</w:t>
            </w:r>
          </w:p>
        </w:tc>
        <w:tc>
          <w:tcPr>
            <w:tcW w:w="3118" w:type="dxa"/>
            <w:shd w:val="clear" w:color="auto" w:fill="auto"/>
            <w:vAlign w:val="bottom"/>
            <w:hideMark/>
          </w:tcPr>
          <w:p w14:paraId="611DBF0B"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Sponsor, Donor, Supporter, Visitor</w:t>
            </w:r>
          </w:p>
        </w:tc>
        <w:tc>
          <w:tcPr>
            <w:tcW w:w="2693" w:type="dxa"/>
            <w:shd w:val="clear" w:color="auto" w:fill="auto"/>
            <w:noWrap/>
            <w:vAlign w:val="bottom"/>
            <w:hideMark/>
          </w:tcPr>
          <w:p w14:paraId="4D36F51E"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Member</w:t>
            </w:r>
          </w:p>
        </w:tc>
        <w:tc>
          <w:tcPr>
            <w:tcW w:w="2835" w:type="dxa"/>
            <w:shd w:val="clear" w:color="auto" w:fill="auto"/>
            <w:noWrap/>
            <w:vAlign w:val="bottom"/>
            <w:hideMark/>
          </w:tcPr>
          <w:p w14:paraId="50665DDC"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Member, Donor, Visitor</w:t>
            </w:r>
          </w:p>
        </w:tc>
      </w:tr>
      <w:tr w:rsidR="00010E2C" w:rsidRPr="00AF3425" w14:paraId="1EAD6875" w14:textId="77777777" w:rsidTr="0024518A">
        <w:trPr>
          <w:trHeight w:val="290"/>
        </w:trPr>
        <w:tc>
          <w:tcPr>
            <w:tcW w:w="3261" w:type="dxa"/>
            <w:shd w:val="clear" w:color="auto" w:fill="auto"/>
            <w:noWrap/>
            <w:vAlign w:val="bottom"/>
            <w:hideMark/>
          </w:tcPr>
          <w:p w14:paraId="5C954B41" w14:textId="77777777"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Allowed Association Levels:</w:t>
            </w:r>
          </w:p>
        </w:tc>
        <w:tc>
          <w:tcPr>
            <w:tcW w:w="2409" w:type="dxa"/>
            <w:shd w:val="clear" w:color="auto" w:fill="auto"/>
            <w:noWrap/>
            <w:vAlign w:val="bottom"/>
            <w:hideMark/>
          </w:tcPr>
          <w:p w14:paraId="6674DF72"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Full, Associate</w:t>
            </w:r>
          </w:p>
        </w:tc>
        <w:tc>
          <w:tcPr>
            <w:tcW w:w="2127" w:type="dxa"/>
            <w:shd w:val="clear" w:color="auto" w:fill="auto"/>
            <w:noWrap/>
            <w:vAlign w:val="bottom"/>
            <w:hideMark/>
          </w:tcPr>
          <w:p w14:paraId="2CACF94C"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Full, Associate</w:t>
            </w:r>
          </w:p>
        </w:tc>
        <w:tc>
          <w:tcPr>
            <w:tcW w:w="3118" w:type="dxa"/>
            <w:shd w:val="clear" w:color="auto" w:fill="auto"/>
            <w:noWrap/>
            <w:vAlign w:val="bottom"/>
            <w:hideMark/>
          </w:tcPr>
          <w:p w14:paraId="02E4AD22"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693" w:type="dxa"/>
            <w:shd w:val="clear" w:color="auto" w:fill="auto"/>
            <w:noWrap/>
            <w:vAlign w:val="bottom"/>
            <w:hideMark/>
          </w:tcPr>
          <w:p w14:paraId="19D2A0A2"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835" w:type="dxa"/>
            <w:shd w:val="clear" w:color="auto" w:fill="auto"/>
            <w:noWrap/>
            <w:vAlign w:val="bottom"/>
            <w:hideMark/>
          </w:tcPr>
          <w:p w14:paraId="406931EF"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r>
      <w:tr w:rsidR="00010E2C" w:rsidRPr="00AF3425" w14:paraId="597BB75A" w14:textId="77777777" w:rsidTr="0024518A">
        <w:trPr>
          <w:trHeight w:val="290"/>
        </w:trPr>
        <w:tc>
          <w:tcPr>
            <w:tcW w:w="3261" w:type="dxa"/>
            <w:shd w:val="clear" w:color="auto" w:fill="auto"/>
            <w:noWrap/>
            <w:vAlign w:val="bottom"/>
            <w:hideMark/>
          </w:tcPr>
          <w:p w14:paraId="7D8D00AE" w14:textId="02F6D65F"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Allowed Association Status:</w:t>
            </w:r>
          </w:p>
        </w:tc>
        <w:tc>
          <w:tcPr>
            <w:tcW w:w="2409" w:type="dxa"/>
            <w:shd w:val="clear" w:color="auto" w:fill="auto"/>
            <w:noWrap/>
            <w:vAlign w:val="bottom"/>
            <w:hideMark/>
          </w:tcPr>
          <w:p w14:paraId="25600B8C"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Active</w:t>
            </w:r>
          </w:p>
        </w:tc>
        <w:tc>
          <w:tcPr>
            <w:tcW w:w="2127" w:type="dxa"/>
            <w:shd w:val="clear" w:color="auto" w:fill="auto"/>
            <w:noWrap/>
            <w:vAlign w:val="bottom"/>
            <w:hideMark/>
          </w:tcPr>
          <w:p w14:paraId="70A7C8E8"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Active</w:t>
            </w:r>
          </w:p>
        </w:tc>
        <w:tc>
          <w:tcPr>
            <w:tcW w:w="3118" w:type="dxa"/>
            <w:shd w:val="clear" w:color="auto" w:fill="auto"/>
            <w:noWrap/>
            <w:vAlign w:val="bottom"/>
            <w:hideMark/>
          </w:tcPr>
          <w:p w14:paraId="6FD35E52"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Former, Inactive</w:t>
            </w:r>
          </w:p>
        </w:tc>
        <w:tc>
          <w:tcPr>
            <w:tcW w:w="2693" w:type="dxa"/>
            <w:shd w:val="clear" w:color="auto" w:fill="auto"/>
            <w:noWrap/>
            <w:vAlign w:val="bottom"/>
            <w:hideMark/>
          </w:tcPr>
          <w:p w14:paraId="1AD65B50"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Active, Leave of Absence</w:t>
            </w:r>
          </w:p>
        </w:tc>
        <w:tc>
          <w:tcPr>
            <w:tcW w:w="2835" w:type="dxa"/>
            <w:shd w:val="clear" w:color="auto" w:fill="auto"/>
            <w:noWrap/>
            <w:vAlign w:val="bottom"/>
            <w:hideMark/>
          </w:tcPr>
          <w:p w14:paraId="2C79D8B7"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Active</w:t>
            </w:r>
          </w:p>
        </w:tc>
      </w:tr>
      <w:tr w:rsidR="00010E2C" w:rsidRPr="00AF3425" w14:paraId="6A6C968F" w14:textId="77777777" w:rsidTr="0024518A">
        <w:trPr>
          <w:trHeight w:val="290"/>
        </w:trPr>
        <w:tc>
          <w:tcPr>
            <w:tcW w:w="3261" w:type="dxa"/>
            <w:shd w:val="clear" w:color="auto" w:fill="auto"/>
            <w:noWrap/>
            <w:vAlign w:val="bottom"/>
            <w:hideMark/>
          </w:tcPr>
          <w:p w14:paraId="7A35CD7C" w14:textId="77777777"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Allowed Ensembles:</w:t>
            </w:r>
          </w:p>
        </w:tc>
        <w:tc>
          <w:tcPr>
            <w:tcW w:w="2409" w:type="dxa"/>
            <w:shd w:val="clear" w:color="auto" w:fill="auto"/>
            <w:noWrap/>
            <w:vAlign w:val="bottom"/>
            <w:hideMark/>
          </w:tcPr>
          <w:p w14:paraId="7D190D6C"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127" w:type="dxa"/>
            <w:shd w:val="clear" w:color="auto" w:fill="auto"/>
            <w:noWrap/>
            <w:vAlign w:val="bottom"/>
            <w:hideMark/>
          </w:tcPr>
          <w:p w14:paraId="4524E058"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MM Choir</w:t>
            </w:r>
          </w:p>
        </w:tc>
        <w:tc>
          <w:tcPr>
            <w:tcW w:w="3118" w:type="dxa"/>
            <w:shd w:val="clear" w:color="auto" w:fill="auto"/>
            <w:noWrap/>
            <w:vAlign w:val="bottom"/>
            <w:hideMark/>
          </w:tcPr>
          <w:p w14:paraId="32BF7067"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693" w:type="dxa"/>
            <w:shd w:val="clear" w:color="auto" w:fill="auto"/>
            <w:noWrap/>
            <w:vAlign w:val="bottom"/>
            <w:hideMark/>
          </w:tcPr>
          <w:p w14:paraId="7547F07D"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Training Band</w:t>
            </w:r>
          </w:p>
        </w:tc>
        <w:tc>
          <w:tcPr>
            <w:tcW w:w="2835" w:type="dxa"/>
            <w:shd w:val="clear" w:color="auto" w:fill="auto"/>
            <w:noWrap/>
            <w:vAlign w:val="bottom"/>
            <w:hideMark/>
          </w:tcPr>
          <w:p w14:paraId="63E1D9C7"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r>
      <w:tr w:rsidR="00010E2C" w:rsidRPr="00AF3425" w14:paraId="6F337333" w14:textId="77777777" w:rsidTr="0024518A">
        <w:trPr>
          <w:trHeight w:val="290"/>
        </w:trPr>
        <w:tc>
          <w:tcPr>
            <w:tcW w:w="3261" w:type="dxa"/>
            <w:shd w:val="clear" w:color="auto" w:fill="auto"/>
            <w:noWrap/>
            <w:vAlign w:val="bottom"/>
            <w:hideMark/>
          </w:tcPr>
          <w:p w14:paraId="62D8E209" w14:textId="77777777"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Allowed Ensemble Status:</w:t>
            </w:r>
          </w:p>
        </w:tc>
        <w:tc>
          <w:tcPr>
            <w:tcW w:w="2409" w:type="dxa"/>
            <w:shd w:val="clear" w:color="auto" w:fill="auto"/>
            <w:noWrap/>
            <w:vAlign w:val="bottom"/>
            <w:hideMark/>
          </w:tcPr>
          <w:p w14:paraId="3564574D"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Active</w:t>
            </w:r>
          </w:p>
        </w:tc>
        <w:tc>
          <w:tcPr>
            <w:tcW w:w="2127" w:type="dxa"/>
            <w:shd w:val="clear" w:color="auto" w:fill="auto"/>
            <w:noWrap/>
            <w:vAlign w:val="bottom"/>
            <w:hideMark/>
          </w:tcPr>
          <w:p w14:paraId="6575EB41"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Active</w:t>
            </w:r>
          </w:p>
        </w:tc>
        <w:tc>
          <w:tcPr>
            <w:tcW w:w="3118" w:type="dxa"/>
            <w:shd w:val="clear" w:color="auto" w:fill="auto"/>
            <w:noWrap/>
            <w:vAlign w:val="bottom"/>
            <w:hideMark/>
          </w:tcPr>
          <w:p w14:paraId="77CF04FC"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693" w:type="dxa"/>
            <w:shd w:val="clear" w:color="auto" w:fill="auto"/>
            <w:noWrap/>
            <w:vAlign w:val="bottom"/>
            <w:hideMark/>
          </w:tcPr>
          <w:p w14:paraId="5BFF38B9"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Active, Prospective</w:t>
            </w:r>
          </w:p>
        </w:tc>
        <w:tc>
          <w:tcPr>
            <w:tcW w:w="2835" w:type="dxa"/>
            <w:shd w:val="clear" w:color="auto" w:fill="auto"/>
            <w:noWrap/>
            <w:vAlign w:val="bottom"/>
            <w:hideMark/>
          </w:tcPr>
          <w:p w14:paraId="692FF0BD"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r>
      <w:tr w:rsidR="00010E2C" w:rsidRPr="00AF3425" w14:paraId="32A63284" w14:textId="77777777" w:rsidTr="0024518A">
        <w:trPr>
          <w:trHeight w:val="290"/>
        </w:trPr>
        <w:tc>
          <w:tcPr>
            <w:tcW w:w="3261" w:type="dxa"/>
            <w:shd w:val="clear" w:color="auto" w:fill="auto"/>
            <w:noWrap/>
            <w:vAlign w:val="bottom"/>
            <w:hideMark/>
          </w:tcPr>
          <w:p w14:paraId="23D764FD" w14:textId="77777777"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Allowed Ensemble Sections:</w:t>
            </w:r>
          </w:p>
        </w:tc>
        <w:tc>
          <w:tcPr>
            <w:tcW w:w="2409" w:type="dxa"/>
            <w:shd w:val="clear" w:color="auto" w:fill="auto"/>
            <w:vAlign w:val="bottom"/>
            <w:hideMark/>
          </w:tcPr>
          <w:p w14:paraId="194A0253"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127" w:type="dxa"/>
            <w:shd w:val="clear" w:color="auto" w:fill="auto"/>
            <w:noWrap/>
            <w:vAlign w:val="bottom"/>
            <w:hideMark/>
          </w:tcPr>
          <w:p w14:paraId="4747D769"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Soprano</w:t>
            </w:r>
          </w:p>
        </w:tc>
        <w:tc>
          <w:tcPr>
            <w:tcW w:w="3118" w:type="dxa"/>
            <w:shd w:val="clear" w:color="auto" w:fill="auto"/>
            <w:noWrap/>
            <w:vAlign w:val="bottom"/>
            <w:hideMark/>
          </w:tcPr>
          <w:p w14:paraId="2A1FA5E5"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693" w:type="dxa"/>
            <w:shd w:val="clear" w:color="auto" w:fill="auto"/>
            <w:noWrap/>
            <w:vAlign w:val="bottom"/>
            <w:hideMark/>
          </w:tcPr>
          <w:p w14:paraId="1B2C185D"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835" w:type="dxa"/>
            <w:shd w:val="clear" w:color="auto" w:fill="auto"/>
            <w:noWrap/>
            <w:vAlign w:val="bottom"/>
            <w:hideMark/>
          </w:tcPr>
          <w:p w14:paraId="05AF56EB"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r>
      <w:tr w:rsidR="00010E2C" w:rsidRPr="00AF3425" w14:paraId="4892A149" w14:textId="77777777" w:rsidTr="0024518A">
        <w:trPr>
          <w:trHeight w:val="290"/>
        </w:trPr>
        <w:tc>
          <w:tcPr>
            <w:tcW w:w="3261" w:type="dxa"/>
            <w:shd w:val="clear" w:color="auto" w:fill="auto"/>
            <w:noWrap/>
            <w:vAlign w:val="bottom"/>
            <w:hideMark/>
          </w:tcPr>
          <w:p w14:paraId="2CECADD3" w14:textId="77777777"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Allowed Membership subscription types:</w:t>
            </w:r>
          </w:p>
        </w:tc>
        <w:tc>
          <w:tcPr>
            <w:tcW w:w="2409" w:type="dxa"/>
            <w:shd w:val="clear" w:color="auto" w:fill="auto"/>
            <w:noWrap/>
            <w:vAlign w:val="bottom"/>
            <w:hideMark/>
          </w:tcPr>
          <w:p w14:paraId="0ED53027"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127" w:type="dxa"/>
            <w:shd w:val="clear" w:color="auto" w:fill="auto"/>
            <w:noWrap/>
            <w:vAlign w:val="bottom"/>
            <w:hideMark/>
          </w:tcPr>
          <w:p w14:paraId="23A4F9FF"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3118" w:type="dxa"/>
            <w:shd w:val="clear" w:color="auto" w:fill="auto"/>
            <w:noWrap/>
            <w:vAlign w:val="bottom"/>
            <w:hideMark/>
          </w:tcPr>
          <w:p w14:paraId="0B177D76"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693" w:type="dxa"/>
            <w:shd w:val="clear" w:color="auto" w:fill="auto"/>
            <w:noWrap/>
            <w:vAlign w:val="bottom"/>
            <w:hideMark/>
          </w:tcPr>
          <w:p w14:paraId="1F34D8D5"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Junior/Student</w:t>
            </w:r>
          </w:p>
        </w:tc>
        <w:tc>
          <w:tcPr>
            <w:tcW w:w="2835" w:type="dxa"/>
            <w:shd w:val="clear" w:color="auto" w:fill="auto"/>
            <w:noWrap/>
            <w:vAlign w:val="bottom"/>
            <w:hideMark/>
          </w:tcPr>
          <w:p w14:paraId="496F295D"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r>
      <w:tr w:rsidR="00010E2C" w:rsidRPr="00AF3425" w14:paraId="3F3EEDFB" w14:textId="77777777" w:rsidTr="0024518A">
        <w:trPr>
          <w:trHeight w:val="290"/>
        </w:trPr>
        <w:tc>
          <w:tcPr>
            <w:tcW w:w="3261" w:type="dxa"/>
            <w:shd w:val="clear" w:color="auto" w:fill="auto"/>
            <w:noWrap/>
            <w:vAlign w:val="bottom"/>
            <w:hideMark/>
          </w:tcPr>
          <w:p w14:paraId="3C4258D1" w14:textId="77777777"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Allowed Membership Subscription Frequencies:</w:t>
            </w:r>
          </w:p>
        </w:tc>
        <w:tc>
          <w:tcPr>
            <w:tcW w:w="2409" w:type="dxa"/>
            <w:shd w:val="clear" w:color="auto" w:fill="auto"/>
            <w:noWrap/>
            <w:vAlign w:val="bottom"/>
            <w:hideMark/>
          </w:tcPr>
          <w:p w14:paraId="585627F6"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127" w:type="dxa"/>
            <w:shd w:val="clear" w:color="auto" w:fill="auto"/>
            <w:noWrap/>
            <w:vAlign w:val="bottom"/>
            <w:hideMark/>
          </w:tcPr>
          <w:p w14:paraId="7C47E0A1"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3118" w:type="dxa"/>
            <w:shd w:val="clear" w:color="auto" w:fill="auto"/>
            <w:noWrap/>
            <w:vAlign w:val="bottom"/>
            <w:hideMark/>
          </w:tcPr>
          <w:p w14:paraId="6C817FA4"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693" w:type="dxa"/>
            <w:shd w:val="clear" w:color="auto" w:fill="auto"/>
            <w:noWrap/>
            <w:vAlign w:val="bottom"/>
            <w:hideMark/>
          </w:tcPr>
          <w:p w14:paraId="3F0A99DC"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Termly</w:t>
            </w:r>
          </w:p>
        </w:tc>
        <w:tc>
          <w:tcPr>
            <w:tcW w:w="2835" w:type="dxa"/>
            <w:shd w:val="clear" w:color="auto" w:fill="auto"/>
            <w:noWrap/>
            <w:vAlign w:val="bottom"/>
            <w:hideMark/>
          </w:tcPr>
          <w:p w14:paraId="14BD5A53"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r>
      <w:tr w:rsidR="00010E2C" w:rsidRPr="00AF3425" w14:paraId="3C396D24" w14:textId="77777777" w:rsidTr="0024518A">
        <w:trPr>
          <w:trHeight w:val="290"/>
        </w:trPr>
        <w:tc>
          <w:tcPr>
            <w:tcW w:w="3261" w:type="dxa"/>
            <w:shd w:val="clear" w:color="auto" w:fill="auto"/>
            <w:noWrap/>
            <w:vAlign w:val="bottom"/>
            <w:hideMark/>
          </w:tcPr>
          <w:p w14:paraId="6C3C8920" w14:textId="77777777"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Allowed Area:</w:t>
            </w:r>
          </w:p>
        </w:tc>
        <w:tc>
          <w:tcPr>
            <w:tcW w:w="2409" w:type="dxa"/>
            <w:shd w:val="clear" w:color="auto" w:fill="auto"/>
            <w:noWrap/>
            <w:vAlign w:val="bottom"/>
            <w:hideMark/>
          </w:tcPr>
          <w:p w14:paraId="696593BF"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127" w:type="dxa"/>
            <w:shd w:val="clear" w:color="auto" w:fill="auto"/>
            <w:noWrap/>
            <w:vAlign w:val="bottom"/>
            <w:hideMark/>
          </w:tcPr>
          <w:p w14:paraId="78E201CA"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3118" w:type="dxa"/>
            <w:shd w:val="clear" w:color="auto" w:fill="auto"/>
            <w:noWrap/>
            <w:vAlign w:val="bottom"/>
            <w:hideMark/>
          </w:tcPr>
          <w:p w14:paraId="116BA8CF" w14:textId="77777777" w:rsidR="00010E2C" w:rsidRPr="00AF3425" w:rsidRDefault="00010E2C" w:rsidP="00010E2C">
            <w:pPr>
              <w:spacing w:after="0" w:line="240" w:lineRule="auto"/>
              <w:rPr>
                <w:rFonts w:ascii="Arial" w:eastAsia="Times New Roman" w:hAnsi="Arial" w:cs="Arial"/>
                <w:kern w:val="0"/>
                <w:sz w:val="22"/>
                <w:szCs w:val="22"/>
                <w:lang w:eastAsia="en-GB"/>
                <w14:ligatures w14:val="none"/>
              </w:rPr>
            </w:pPr>
            <w:r w:rsidRPr="00AF3425">
              <w:rPr>
                <w:rFonts w:ascii="Arial" w:eastAsia="Times New Roman" w:hAnsi="Arial" w:cs="Arial"/>
                <w:kern w:val="0"/>
                <w:sz w:val="22"/>
                <w:szCs w:val="22"/>
                <w:lang w:eastAsia="en-GB"/>
                <w14:ligatures w14:val="none"/>
              </w:rPr>
              <w:t>Yorkshire</w:t>
            </w:r>
          </w:p>
        </w:tc>
        <w:tc>
          <w:tcPr>
            <w:tcW w:w="2693" w:type="dxa"/>
            <w:shd w:val="clear" w:color="auto" w:fill="auto"/>
            <w:noWrap/>
            <w:vAlign w:val="bottom"/>
            <w:hideMark/>
          </w:tcPr>
          <w:p w14:paraId="6A37BB94"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835" w:type="dxa"/>
            <w:shd w:val="clear" w:color="auto" w:fill="auto"/>
            <w:noWrap/>
            <w:vAlign w:val="bottom"/>
            <w:hideMark/>
          </w:tcPr>
          <w:p w14:paraId="77240750"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London</w:t>
            </w:r>
          </w:p>
        </w:tc>
      </w:tr>
      <w:tr w:rsidR="00010E2C" w:rsidRPr="00AF3425" w14:paraId="5D23BF39" w14:textId="77777777" w:rsidTr="0024518A">
        <w:trPr>
          <w:trHeight w:val="290"/>
        </w:trPr>
        <w:tc>
          <w:tcPr>
            <w:tcW w:w="3261" w:type="dxa"/>
            <w:shd w:val="clear" w:color="auto" w:fill="auto"/>
            <w:noWrap/>
            <w:vAlign w:val="bottom"/>
            <w:hideMark/>
          </w:tcPr>
          <w:p w14:paraId="021CD945" w14:textId="77777777" w:rsidR="00010E2C" w:rsidRPr="00AF3425" w:rsidRDefault="00010E2C" w:rsidP="00010E2C">
            <w:pPr>
              <w:spacing w:after="0" w:line="240" w:lineRule="auto"/>
              <w:rPr>
                <w:rFonts w:ascii="Arial" w:eastAsia="Times New Roman" w:hAnsi="Arial" w:cs="Arial"/>
                <w:b/>
                <w:bCs/>
                <w:color w:val="000000"/>
                <w:kern w:val="0"/>
                <w:sz w:val="22"/>
                <w:szCs w:val="22"/>
                <w:lang w:eastAsia="en-GB"/>
                <w14:ligatures w14:val="none"/>
              </w:rPr>
            </w:pPr>
            <w:r w:rsidRPr="00AF3425">
              <w:rPr>
                <w:rFonts w:ascii="Arial" w:eastAsia="Times New Roman" w:hAnsi="Arial" w:cs="Arial"/>
                <w:b/>
                <w:bCs/>
                <w:color w:val="000000"/>
                <w:kern w:val="0"/>
                <w:sz w:val="22"/>
                <w:szCs w:val="22"/>
                <w:lang w:eastAsia="en-GB"/>
                <w14:ligatures w14:val="none"/>
              </w:rPr>
              <w:t>Opted in to receive emails</w:t>
            </w:r>
          </w:p>
        </w:tc>
        <w:tc>
          <w:tcPr>
            <w:tcW w:w="2409" w:type="dxa"/>
            <w:shd w:val="clear" w:color="auto" w:fill="auto"/>
            <w:noWrap/>
            <w:vAlign w:val="bottom"/>
            <w:hideMark/>
          </w:tcPr>
          <w:p w14:paraId="27C7E1B8"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Yes</w:t>
            </w:r>
          </w:p>
        </w:tc>
        <w:tc>
          <w:tcPr>
            <w:tcW w:w="2127" w:type="dxa"/>
            <w:shd w:val="clear" w:color="auto" w:fill="auto"/>
            <w:noWrap/>
            <w:vAlign w:val="bottom"/>
            <w:hideMark/>
          </w:tcPr>
          <w:p w14:paraId="3A2B056C"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3118" w:type="dxa"/>
            <w:shd w:val="clear" w:color="auto" w:fill="auto"/>
            <w:noWrap/>
            <w:vAlign w:val="bottom"/>
            <w:hideMark/>
          </w:tcPr>
          <w:p w14:paraId="1F7BC5D8"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Yes</w:t>
            </w:r>
          </w:p>
        </w:tc>
        <w:tc>
          <w:tcPr>
            <w:tcW w:w="2693" w:type="dxa"/>
            <w:shd w:val="clear" w:color="auto" w:fill="auto"/>
            <w:noWrap/>
            <w:vAlign w:val="bottom"/>
            <w:hideMark/>
          </w:tcPr>
          <w:p w14:paraId="6A61BF7D"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Any</w:t>
            </w:r>
          </w:p>
        </w:tc>
        <w:tc>
          <w:tcPr>
            <w:tcW w:w="2835" w:type="dxa"/>
            <w:shd w:val="clear" w:color="auto" w:fill="auto"/>
            <w:noWrap/>
            <w:vAlign w:val="bottom"/>
            <w:hideMark/>
          </w:tcPr>
          <w:p w14:paraId="42FC1E50" w14:textId="77777777" w:rsidR="00010E2C" w:rsidRPr="00AF3425" w:rsidRDefault="00010E2C" w:rsidP="00010E2C">
            <w:pPr>
              <w:spacing w:after="0" w:line="240" w:lineRule="auto"/>
              <w:rPr>
                <w:rFonts w:ascii="Arial" w:eastAsia="Times New Roman" w:hAnsi="Arial" w:cs="Arial"/>
                <w:color w:val="000000"/>
                <w:kern w:val="0"/>
                <w:sz w:val="22"/>
                <w:szCs w:val="22"/>
                <w:lang w:eastAsia="en-GB"/>
                <w14:ligatures w14:val="none"/>
              </w:rPr>
            </w:pPr>
            <w:r w:rsidRPr="00AF3425">
              <w:rPr>
                <w:rFonts w:ascii="Arial" w:eastAsia="Times New Roman" w:hAnsi="Arial" w:cs="Arial"/>
                <w:color w:val="000000"/>
                <w:kern w:val="0"/>
                <w:sz w:val="22"/>
                <w:szCs w:val="22"/>
                <w:lang w:eastAsia="en-GB"/>
                <w14:ligatures w14:val="none"/>
              </w:rPr>
              <w:t>Yes</w:t>
            </w:r>
          </w:p>
        </w:tc>
      </w:tr>
    </w:tbl>
    <w:p w14:paraId="413CB1E8" w14:textId="776759A0" w:rsidR="00711114" w:rsidRPr="00AF3425" w:rsidRDefault="00711114">
      <w:pPr>
        <w:rPr>
          <w:rFonts w:ascii="Arial" w:hAnsi="Arial" w:cs="Arial"/>
        </w:rPr>
      </w:pPr>
    </w:p>
    <w:p w14:paraId="751C242F" w14:textId="17A6986D" w:rsidR="00C34E9B" w:rsidRPr="00AF3425" w:rsidRDefault="00C34E9B">
      <w:pPr>
        <w:rPr>
          <w:rFonts w:ascii="Arial" w:hAnsi="Arial" w:cs="Arial"/>
        </w:rPr>
      </w:pPr>
      <w:r w:rsidRPr="00AF3425">
        <w:rPr>
          <w:rFonts w:ascii="Arial" w:hAnsi="Arial" w:cs="Arial"/>
        </w:rPr>
        <w:t xml:space="preserve">A list of individuals can be found in the excel spreadsheet which can be </w:t>
      </w:r>
      <w:hyperlink r:id="rId12" w:history="1">
        <w:r w:rsidRPr="00042D73">
          <w:rPr>
            <w:rStyle w:val="Hyperlink"/>
            <w:rFonts w:ascii="Arial" w:hAnsi="Arial" w:cs="Arial"/>
          </w:rPr>
          <w:t xml:space="preserve">downloaded </w:t>
        </w:r>
        <w:r w:rsidR="002540DA" w:rsidRPr="00042D73">
          <w:rPr>
            <w:rStyle w:val="Hyperlink"/>
            <w:rFonts w:ascii="Arial" w:hAnsi="Arial" w:cs="Arial"/>
          </w:rPr>
          <w:t>here</w:t>
        </w:r>
        <w:r w:rsidR="00042D73">
          <w:rPr>
            <w:rStyle w:val="Hyperlink"/>
            <w:rFonts w:ascii="Arial" w:hAnsi="Arial" w:cs="Arial"/>
          </w:rPr>
          <w:t xml:space="preserve"> (Excel)</w:t>
        </w:r>
        <w:r w:rsidR="002540DA" w:rsidRPr="00042D73">
          <w:rPr>
            <w:rStyle w:val="Hyperlink"/>
            <w:rFonts w:ascii="Arial" w:hAnsi="Arial" w:cs="Arial"/>
          </w:rPr>
          <w:t>.</w:t>
        </w:r>
      </w:hyperlink>
    </w:p>
    <w:p w14:paraId="7CBCE341" w14:textId="63925593" w:rsidR="00D47BD7" w:rsidRDefault="009D7113">
      <w:pPr>
        <w:rPr>
          <w:rFonts w:ascii="Arial" w:hAnsi="Arial" w:cs="Arial"/>
        </w:rPr>
      </w:pPr>
      <w:r w:rsidRPr="00AF3425">
        <w:rPr>
          <w:rFonts w:ascii="Arial" w:hAnsi="Arial" w:cs="Arial"/>
          <w:b/>
          <w:bCs/>
        </w:rPr>
        <w:lastRenderedPageBreak/>
        <w:t>Task</w:t>
      </w:r>
      <w:r w:rsidR="00AF3425">
        <w:rPr>
          <w:rFonts w:ascii="Arial" w:hAnsi="Arial" w:cs="Arial"/>
          <w:b/>
          <w:bCs/>
        </w:rPr>
        <w:t xml:space="preserve"> </w:t>
      </w:r>
      <w:r w:rsidR="007A7E26">
        <w:rPr>
          <w:rFonts w:ascii="Arial" w:hAnsi="Arial" w:cs="Arial"/>
          <w:b/>
          <w:bCs/>
        </w:rPr>
        <w:t xml:space="preserve">one </w:t>
      </w:r>
      <w:r w:rsidR="00AF3425">
        <w:rPr>
          <w:rFonts w:ascii="Arial" w:hAnsi="Arial" w:cs="Arial"/>
          <w:b/>
          <w:bCs/>
        </w:rPr>
        <w:t>outline</w:t>
      </w:r>
      <w:r w:rsidRPr="00AF3425">
        <w:rPr>
          <w:rFonts w:ascii="Arial" w:hAnsi="Arial" w:cs="Arial"/>
          <w:b/>
          <w:bCs/>
        </w:rPr>
        <w:t>:</w:t>
      </w:r>
      <w:r w:rsidRPr="00AF3425">
        <w:rPr>
          <w:rFonts w:ascii="Arial" w:hAnsi="Arial" w:cs="Arial"/>
        </w:rPr>
        <w:t xml:space="preserve"> </w:t>
      </w:r>
      <w:r w:rsidR="00042D73">
        <w:rPr>
          <w:rFonts w:ascii="Arial" w:hAnsi="Arial" w:cs="Arial"/>
        </w:rPr>
        <w:t xml:space="preserve"> </w:t>
      </w:r>
    </w:p>
    <w:p w14:paraId="1381A654" w14:textId="22D84319" w:rsidR="00D47BD7" w:rsidRDefault="00EA0320">
      <w:pPr>
        <w:rPr>
          <w:rFonts w:ascii="Arial" w:hAnsi="Arial" w:cs="Arial"/>
        </w:rPr>
      </w:pPr>
      <w:r>
        <w:rPr>
          <w:rFonts w:ascii="Arial" w:hAnsi="Arial" w:cs="Arial"/>
        </w:rPr>
        <w:t>It is expected that individual</w:t>
      </w:r>
      <w:r w:rsidR="00E35616">
        <w:rPr>
          <w:rFonts w:ascii="Arial" w:hAnsi="Arial" w:cs="Arial"/>
        </w:rPr>
        <w:t>s</w:t>
      </w:r>
      <w:r>
        <w:rPr>
          <w:rFonts w:ascii="Arial" w:hAnsi="Arial" w:cs="Arial"/>
        </w:rPr>
        <w:t xml:space="preserve"> will be pulled into the list(s)</w:t>
      </w:r>
      <w:r w:rsidR="008E190E">
        <w:rPr>
          <w:rFonts w:ascii="Arial" w:hAnsi="Arial" w:cs="Arial"/>
        </w:rPr>
        <w:t xml:space="preserve"> outlined in column L </w:t>
      </w:r>
      <w:r w:rsidR="00DB3BCE">
        <w:rPr>
          <w:rFonts w:ascii="Arial" w:hAnsi="Arial" w:cs="Arial"/>
        </w:rPr>
        <w:t xml:space="preserve">of the spreadsheet </w:t>
      </w:r>
      <w:r w:rsidR="008E190E">
        <w:rPr>
          <w:rFonts w:ascii="Arial" w:hAnsi="Arial" w:cs="Arial"/>
        </w:rPr>
        <w:t xml:space="preserve">(called </w:t>
      </w:r>
      <w:r w:rsidR="008E190E" w:rsidRPr="00AF3425">
        <w:rPr>
          <w:rFonts w:ascii="Arial" w:hAnsi="Arial" w:cs="Arial"/>
          <w:b/>
          <w:bCs/>
        </w:rPr>
        <w:t>List(s) individual should be pulled into</w:t>
      </w:r>
      <w:r w:rsidR="008E190E">
        <w:rPr>
          <w:rFonts w:ascii="Arial" w:hAnsi="Arial" w:cs="Arial"/>
          <w:b/>
          <w:bCs/>
        </w:rPr>
        <w:t>)</w:t>
      </w:r>
      <w:r w:rsidR="008E190E">
        <w:rPr>
          <w:rFonts w:ascii="Arial" w:hAnsi="Arial" w:cs="Arial"/>
        </w:rPr>
        <w:t>.</w:t>
      </w:r>
    </w:p>
    <w:p w14:paraId="6725F8BC" w14:textId="04512CBC" w:rsidR="00260524" w:rsidRDefault="008E190E">
      <w:pPr>
        <w:rPr>
          <w:rFonts w:ascii="Arial" w:hAnsi="Arial" w:cs="Arial"/>
        </w:rPr>
      </w:pPr>
      <w:r>
        <w:rPr>
          <w:rFonts w:ascii="Arial" w:hAnsi="Arial" w:cs="Arial"/>
        </w:rPr>
        <w:t xml:space="preserve">For </w:t>
      </w:r>
      <w:proofErr w:type="gramStart"/>
      <w:r>
        <w:rPr>
          <w:rFonts w:ascii="Arial" w:hAnsi="Arial" w:cs="Arial"/>
        </w:rPr>
        <w:t xml:space="preserve">each </w:t>
      </w:r>
      <w:r w:rsidR="00434199">
        <w:rPr>
          <w:rFonts w:ascii="Arial" w:hAnsi="Arial" w:cs="Arial"/>
        </w:rPr>
        <w:t>individual</w:t>
      </w:r>
      <w:proofErr w:type="gramEnd"/>
      <w:r w:rsidR="00434199">
        <w:rPr>
          <w:rFonts w:ascii="Arial" w:hAnsi="Arial" w:cs="Arial"/>
        </w:rPr>
        <w:t>,</w:t>
      </w:r>
      <w:r>
        <w:rPr>
          <w:rFonts w:ascii="Arial" w:hAnsi="Arial" w:cs="Arial"/>
        </w:rPr>
        <w:t xml:space="preserve"> </w:t>
      </w:r>
      <w:r w:rsidR="00CB5CFF">
        <w:rPr>
          <w:rFonts w:ascii="Arial" w:hAnsi="Arial" w:cs="Arial"/>
        </w:rPr>
        <w:t xml:space="preserve">please </w:t>
      </w:r>
      <w:r w:rsidR="00260524">
        <w:rPr>
          <w:rFonts w:ascii="Arial" w:hAnsi="Arial" w:cs="Arial"/>
        </w:rPr>
        <w:t>state in column M either</w:t>
      </w:r>
      <w:r w:rsidR="00434199">
        <w:rPr>
          <w:rFonts w:ascii="Arial" w:hAnsi="Arial" w:cs="Arial"/>
        </w:rPr>
        <w:t xml:space="preserve">: </w:t>
      </w:r>
    </w:p>
    <w:p w14:paraId="575E5390" w14:textId="77777777" w:rsidR="00260524" w:rsidRPr="00434199" w:rsidRDefault="00260524" w:rsidP="00434199">
      <w:pPr>
        <w:pStyle w:val="ListParagraph"/>
        <w:numPr>
          <w:ilvl w:val="0"/>
          <w:numId w:val="2"/>
        </w:numPr>
        <w:rPr>
          <w:rFonts w:ascii="Arial" w:hAnsi="Arial" w:cs="Arial"/>
        </w:rPr>
      </w:pPr>
      <w:r w:rsidRPr="00434199">
        <w:rPr>
          <w:rFonts w:ascii="Arial" w:hAnsi="Arial" w:cs="Arial"/>
        </w:rPr>
        <w:t xml:space="preserve">they </w:t>
      </w:r>
      <w:r w:rsidR="008E190E" w:rsidRPr="00434199">
        <w:rPr>
          <w:rFonts w:ascii="Arial" w:hAnsi="Arial" w:cs="Arial"/>
        </w:rPr>
        <w:t>will be pulled into the</w:t>
      </w:r>
      <w:r w:rsidR="00E35616" w:rsidRPr="00434199">
        <w:rPr>
          <w:rFonts w:ascii="Arial" w:hAnsi="Arial" w:cs="Arial"/>
        </w:rPr>
        <w:t xml:space="preserve"> expected</w:t>
      </w:r>
      <w:r w:rsidR="008E190E" w:rsidRPr="00434199">
        <w:rPr>
          <w:rFonts w:ascii="Arial" w:hAnsi="Arial" w:cs="Arial"/>
        </w:rPr>
        <w:t xml:space="preserve"> list</w:t>
      </w:r>
      <w:r w:rsidR="00E35616" w:rsidRPr="00434199">
        <w:rPr>
          <w:rFonts w:ascii="Arial" w:hAnsi="Arial" w:cs="Arial"/>
        </w:rPr>
        <w:t>(</w:t>
      </w:r>
      <w:r w:rsidR="008E190E" w:rsidRPr="00434199">
        <w:rPr>
          <w:rFonts w:ascii="Arial" w:hAnsi="Arial" w:cs="Arial"/>
        </w:rPr>
        <w:t>s</w:t>
      </w:r>
      <w:r w:rsidR="00E35616" w:rsidRPr="00434199">
        <w:rPr>
          <w:rFonts w:ascii="Arial" w:hAnsi="Arial" w:cs="Arial"/>
        </w:rPr>
        <w:t>)</w:t>
      </w:r>
      <w:r w:rsidR="008E190E" w:rsidRPr="00434199">
        <w:rPr>
          <w:rFonts w:ascii="Arial" w:hAnsi="Arial" w:cs="Arial"/>
        </w:rPr>
        <w:t xml:space="preserve"> </w:t>
      </w:r>
    </w:p>
    <w:p w14:paraId="56FC9D2F" w14:textId="46A180AC" w:rsidR="00E35616" w:rsidRDefault="00260524" w:rsidP="00480C2D">
      <w:pPr>
        <w:pStyle w:val="ListParagraph"/>
        <w:numPr>
          <w:ilvl w:val="0"/>
          <w:numId w:val="2"/>
        </w:numPr>
        <w:rPr>
          <w:rFonts w:ascii="Arial" w:hAnsi="Arial" w:cs="Arial"/>
        </w:rPr>
      </w:pPr>
      <w:r w:rsidRPr="00434199">
        <w:rPr>
          <w:rFonts w:ascii="Arial" w:hAnsi="Arial" w:cs="Arial"/>
        </w:rPr>
        <w:t>they will not be pulled into the expected list(s</w:t>
      </w:r>
      <w:r w:rsidR="009E53BD" w:rsidRPr="00434199">
        <w:rPr>
          <w:rFonts w:ascii="Arial" w:hAnsi="Arial" w:cs="Arial"/>
        </w:rPr>
        <w:t>)</w:t>
      </w:r>
      <w:r w:rsidR="00531D6B">
        <w:rPr>
          <w:rFonts w:ascii="Arial" w:hAnsi="Arial" w:cs="Arial"/>
        </w:rPr>
        <w:t xml:space="preserve"> </w:t>
      </w:r>
      <w:r w:rsidR="00434199" w:rsidRPr="00434199">
        <w:rPr>
          <w:rFonts w:ascii="Arial" w:hAnsi="Arial" w:cs="Arial"/>
        </w:rPr>
        <w:t xml:space="preserve">and </w:t>
      </w:r>
      <w:r w:rsidR="008E190E" w:rsidRPr="00434199">
        <w:rPr>
          <w:rFonts w:ascii="Arial" w:hAnsi="Arial" w:cs="Arial"/>
        </w:rPr>
        <w:t>provide a reason why.</w:t>
      </w:r>
      <w:r w:rsidR="00E35616" w:rsidRPr="00434199">
        <w:rPr>
          <w:rFonts w:ascii="Arial" w:hAnsi="Arial" w:cs="Arial"/>
        </w:rPr>
        <w:t xml:space="preserve"> </w:t>
      </w:r>
      <w:r w:rsidR="00A93BB1">
        <w:rPr>
          <w:rFonts w:ascii="Arial" w:hAnsi="Arial" w:cs="Arial"/>
        </w:rPr>
        <w:t xml:space="preserve">Please also </w:t>
      </w:r>
      <w:r w:rsidR="009E53BD">
        <w:rPr>
          <w:rFonts w:ascii="Arial" w:hAnsi="Arial" w:cs="Arial"/>
        </w:rPr>
        <w:t>highlight</w:t>
      </w:r>
      <w:r w:rsidR="00A93BB1">
        <w:rPr>
          <w:rFonts w:ascii="Arial" w:hAnsi="Arial" w:cs="Arial"/>
        </w:rPr>
        <w:t xml:space="preserve"> </w:t>
      </w:r>
      <w:r w:rsidR="00E35616" w:rsidRPr="00AF3425">
        <w:rPr>
          <w:rFonts w:ascii="Arial" w:hAnsi="Arial" w:cs="Arial"/>
        </w:rPr>
        <w:t>the incorrect cells</w:t>
      </w:r>
      <w:r w:rsidR="00E35616">
        <w:rPr>
          <w:rFonts w:ascii="Arial" w:hAnsi="Arial" w:cs="Arial"/>
        </w:rPr>
        <w:t xml:space="preserve"> in yellow </w:t>
      </w:r>
      <w:r w:rsidR="0045693E">
        <w:rPr>
          <w:rFonts w:ascii="Arial" w:hAnsi="Arial" w:cs="Arial"/>
        </w:rPr>
        <w:t xml:space="preserve">showing why they will not be </w:t>
      </w:r>
      <w:r w:rsidR="00BB6D70">
        <w:rPr>
          <w:rFonts w:ascii="Arial" w:hAnsi="Arial" w:cs="Arial"/>
        </w:rPr>
        <w:t>pulled</w:t>
      </w:r>
      <w:r w:rsidR="0045693E">
        <w:rPr>
          <w:rFonts w:ascii="Arial" w:hAnsi="Arial" w:cs="Arial"/>
        </w:rPr>
        <w:t xml:space="preserve"> in</w:t>
      </w:r>
      <w:r w:rsidR="00BB6D70">
        <w:rPr>
          <w:rFonts w:ascii="Arial" w:hAnsi="Arial" w:cs="Arial"/>
        </w:rPr>
        <w:t>to</w:t>
      </w:r>
      <w:r w:rsidR="0045693E">
        <w:rPr>
          <w:rFonts w:ascii="Arial" w:hAnsi="Arial" w:cs="Arial"/>
        </w:rPr>
        <w:t xml:space="preserve"> that list</w:t>
      </w:r>
      <w:r w:rsidR="00E35616">
        <w:rPr>
          <w:rFonts w:ascii="Arial" w:hAnsi="Arial" w:cs="Arial"/>
        </w:rPr>
        <w:t>.</w:t>
      </w:r>
    </w:p>
    <w:p w14:paraId="14DB3084" w14:textId="47D5D76F" w:rsidR="00087BBD" w:rsidRPr="00DD4CC1" w:rsidRDefault="00E35616" w:rsidP="00087BBD">
      <w:pPr>
        <w:shd w:val="clear" w:color="auto" w:fill="FFFFFF"/>
        <w:spacing w:after="240" w:line="240" w:lineRule="auto"/>
        <w:rPr>
          <w:rFonts w:ascii="Arial" w:eastAsia="Times New Roman" w:hAnsi="Arial" w:cs="Arial"/>
          <w:color w:val="000000"/>
          <w:sz w:val="23"/>
          <w:szCs w:val="23"/>
          <w:lang w:eastAsia="en-GB"/>
        </w:rPr>
      </w:pPr>
      <w:r w:rsidRPr="00AF3425">
        <w:rPr>
          <w:rFonts w:ascii="Arial" w:hAnsi="Arial" w:cs="Arial"/>
        </w:rPr>
        <w:t xml:space="preserve">Once completed attach your file </w:t>
      </w:r>
      <w:r w:rsidR="00087BBD" w:rsidRPr="3FB9BAAB">
        <w:rPr>
          <w:rFonts w:ascii="Arial" w:eastAsia="Times New Roman" w:hAnsi="Arial" w:cs="Arial"/>
          <w:color w:val="000000" w:themeColor="text1"/>
          <w:sz w:val="23"/>
          <w:szCs w:val="23"/>
          <w:lang w:eastAsia="en-GB"/>
        </w:rPr>
        <w:t xml:space="preserve">to </w:t>
      </w:r>
      <w:r w:rsidR="00087BBD" w:rsidRPr="3FB9BAAB">
        <w:rPr>
          <w:rFonts w:ascii="Arial" w:eastAsia="Times New Roman" w:hAnsi="Arial" w:cs="Arial"/>
          <w:color w:val="000000" w:themeColor="text1"/>
          <w:sz w:val="23"/>
          <w:szCs w:val="23"/>
          <w:lang w:eastAsia="en-GB"/>
        </w:rPr>
        <w:t>the online application form.</w:t>
      </w:r>
    </w:p>
    <w:p w14:paraId="27E69BA2" w14:textId="462C54D0" w:rsidR="3FB9BAAB" w:rsidRDefault="3FB9BAAB" w:rsidP="3FB9BAAB">
      <w:pPr>
        <w:shd w:val="clear" w:color="auto" w:fill="FFFFFF" w:themeFill="background1"/>
        <w:spacing w:after="240" w:line="240" w:lineRule="auto"/>
        <w:rPr>
          <w:rFonts w:ascii="Arial" w:eastAsia="Times New Roman" w:hAnsi="Arial" w:cs="Arial"/>
          <w:color w:val="000000" w:themeColor="text1"/>
          <w:sz w:val="23"/>
          <w:szCs w:val="23"/>
          <w:lang w:eastAsia="en-GB"/>
        </w:rPr>
      </w:pPr>
    </w:p>
    <w:p w14:paraId="34A50B7F" w14:textId="4F39486B" w:rsidR="0027256A" w:rsidRPr="00DD4CC1" w:rsidRDefault="00AF3425" w:rsidP="00711114">
      <w:pPr>
        <w:pStyle w:val="Heading1"/>
        <w:rPr>
          <w:rFonts w:eastAsia="Times New Roman"/>
          <w:color w:val="000000"/>
          <w:sz w:val="23"/>
          <w:szCs w:val="23"/>
          <w:lang w:eastAsia="en-GB"/>
        </w:rPr>
      </w:pPr>
      <w:bookmarkStart w:id="2" w:name="_Toc201907415"/>
      <w:r w:rsidRPr="00AF3425">
        <w:t>Task two</w:t>
      </w:r>
      <w:bookmarkEnd w:id="2"/>
    </w:p>
    <w:p w14:paraId="3AB6E40C" w14:textId="23FCB78A" w:rsidR="0027256A" w:rsidRPr="00DD4CC1" w:rsidRDefault="0027256A" w:rsidP="0027256A">
      <w:pPr>
        <w:shd w:val="clear" w:color="auto" w:fill="FFFFFF"/>
        <w:spacing w:after="240" w:line="240" w:lineRule="auto"/>
        <w:rPr>
          <w:rFonts w:ascii="Arial" w:eastAsia="Times New Roman" w:hAnsi="Arial" w:cs="Arial"/>
          <w:color w:val="000000"/>
          <w:sz w:val="23"/>
          <w:szCs w:val="23"/>
          <w:lang w:eastAsia="en-GB"/>
        </w:rPr>
      </w:pPr>
      <w:r w:rsidRPr="00DD4CC1">
        <w:rPr>
          <w:rFonts w:ascii="Arial" w:eastAsia="Times New Roman" w:hAnsi="Arial" w:cs="Arial"/>
          <w:color w:val="000000"/>
          <w:sz w:val="23"/>
          <w:szCs w:val="23"/>
          <w:lang w:eastAsia="en-GB"/>
        </w:rPr>
        <w:t xml:space="preserve">A central part of the role of Making Music Platform </w:t>
      </w:r>
      <w:r w:rsidR="004E1FF9">
        <w:rPr>
          <w:rFonts w:ascii="Arial" w:eastAsia="Times New Roman" w:hAnsi="Arial" w:cs="Arial"/>
          <w:color w:val="000000"/>
          <w:sz w:val="23"/>
          <w:szCs w:val="23"/>
          <w:lang w:eastAsia="en-GB"/>
        </w:rPr>
        <w:t>Manager</w:t>
      </w:r>
      <w:r w:rsidRPr="00DD4CC1">
        <w:rPr>
          <w:rFonts w:ascii="Arial" w:eastAsia="Times New Roman" w:hAnsi="Arial" w:cs="Arial"/>
          <w:color w:val="000000"/>
          <w:sz w:val="23"/>
          <w:szCs w:val="23"/>
          <w:lang w:eastAsia="en-GB"/>
        </w:rPr>
        <w:t xml:space="preserve"> is to respond to queries from members to diagnose and resolve problems.  </w:t>
      </w:r>
    </w:p>
    <w:p w14:paraId="65E27AC5" w14:textId="49193F67" w:rsidR="00184008" w:rsidRDefault="0027256A" w:rsidP="0027256A">
      <w:pPr>
        <w:shd w:val="clear" w:color="auto" w:fill="FFFFFF"/>
        <w:spacing w:after="240" w:line="240" w:lineRule="auto"/>
        <w:rPr>
          <w:rFonts w:ascii="Arial" w:eastAsia="Times New Roman" w:hAnsi="Arial" w:cs="Arial"/>
          <w:color w:val="000000"/>
          <w:sz w:val="23"/>
          <w:szCs w:val="23"/>
          <w:lang w:eastAsia="en-GB"/>
        </w:rPr>
      </w:pPr>
      <w:r w:rsidRPr="00DD4CC1">
        <w:rPr>
          <w:rFonts w:ascii="Arial" w:eastAsia="Times New Roman" w:hAnsi="Arial" w:cs="Arial"/>
          <w:color w:val="000000"/>
          <w:sz w:val="23"/>
          <w:szCs w:val="23"/>
          <w:lang w:eastAsia="en-GB"/>
        </w:rPr>
        <w:t xml:space="preserve">A member has emailed and said: ‘We have created a mailing list for all our string players, but for some reason not everyone is receiving the emails we send to them via our </w:t>
      </w:r>
      <w:r w:rsidR="009820C2">
        <w:rPr>
          <w:rFonts w:ascii="Arial" w:eastAsia="Times New Roman" w:hAnsi="Arial" w:cs="Arial"/>
          <w:color w:val="000000"/>
          <w:sz w:val="23"/>
          <w:szCs w:val="23"/>
          <w:lang w:eastAsia="en-GB"/>
        </w:rPr>
        <w:t>Making Music P</w:t>
      </w:r>
      <w:r w:rsidRPr="00DD4CC1">
        <w:rPr>
          <w:rFonts w:ascii="Arial" w:eastAsia="Times New Roman" w:hAnsi="Arial" w:cs="Arial"/>
          <w:color w:val="000000"/>
          <w:sz w:val="23"/>
          <w:szCs w:val="23"/>
          <w:lang w:eastAsia="en-GB"/>
        </w:rPr>
        <w:t>latform - please help!'</w:t>
      </w:r>
    </w:p>
    <w:p w14:paraId="03D01F35" w14:textId="77777777" w:rsidR="002540DA" w:rsidRDefault="00980B8E" w:rsidP="0027256A">
      <w:pPr>
        <w:shd w:val="clear" w:color="auto" w:fill="FFFFFF"/>
        <w:spacing w:after="24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Firstly, l</w:t>
      </w:r>
      <w:r w:rsidR="0027256A" w:rsidRPr="00DD4CC1">
        <w:rPr>
          <w:rFonts w:ascii="Arial" w:eastAsia="Times New Roman" w:hAnsi="Arial" w:cs="Arial"/>
          <w:color w:val="000000"/>
          <w:sz w:val="23"/>
          <w:szCs w:val="23"/>
          <w:lang w:eastAsia="en-GB"/>
        </w:rPr>
        <w:t xml:space="preserve">ist 5 things you think could be the </w:t>
      </w:r>
      <w:proofErr w:type="gramStart"/>
      <w:r w:rsidR="0027256A" w:rsidRPr="00DD4CC1">
        <w:rPr>
          <w:rFonts w:ascii="Arial" w:eastAsia="Times New Roman" w:hAnsi="Arial" w:cs="Arial"/>
          <w:color w:val="000000"/>
          <w:sz w:val="23"/>
          <w:szCs w:val="23"/>
          <w:lang w:eastAsia="en-GB"/>
        </w:rPr>
        <w:t>cause</w:t>
      </w:r>
      <w:r>
        <w:rPr>
          <w:rFonts w:ascii="Arial" w:eastAsia="Times New Roman" w:hAnsi="Arial" w:cs="Arial"/>
          <w:color w:val="000000"/>
          <w:sz w:val="23"/>
          <w:szCs w:val="23"/>
          <w:lang w:eastAsia="en-GB"/>
        </w:rPr>
        <w:t>?</w:t>
      </w:r>
      <w:proofErr w:type="gramEnd"/>
      <w:r>
        <w:rPr>
          <w:rFonts w:ascii="Arial" w:eastAsia="Times New Roman" w:hAnsi="Arial" w:cs="Arial"/>
          <w:color w:val="000000"/>
          <w:sz w:val="23"/>
          <w:szCs w:val="23"/>
          <w:lang w:eastAsia="en-GB"/>
        </w:rPr>
        <w:t xml:space="preserve"> </w:t>
      </w:r>
      <w:r w:rsidR="001402CE">
        <w:rPr>
          <w:rFonts w:ascii="Arial" w:eastAsia="Times New Roman" w:hAnsi="Arial" w:cs="Arial"/>
          <w:color w:val="000000"/>
          <w:sz w:val="23"/>
          <w:szCs w:val="23"/>
          <w:lang w:eastAsia="en-GB"/>
        </w:rPr>
        <w:t>Secondly,</w:t>
      </w:r>
      <w:r w:rsidR="004E1FF9">
        <w:rPr>
          <w:rFonts w:ascii="Arial" w:eastAsia="Times New Roman" w:hAnsi="Arial" w:cs="Arial"/>
          <w:color w:val="000000"/>
          <w:sz w:val="23"/>
          <w:szCs w:val="23"/>
          <w:lang w:eastAsia="en-GB"/>
        </w:rPr>
        <w:t xml:space="preserve"> write a</w:t>
      </w:r>
      <w:r>
        <w:rPr>
          <w:rFonts w:ascii="Arial" w:eastAsia="Times New Roman" w:hAnsi="Arial" w:cs="Arial"/>
          <w:color w:val="000000"/>
          <w:sz w:val="23"/>
          <w:szCs w:val="23"/>
          <w:lang w:eastAsia="en-GB"/>
        </w:rPr>
        <w:t xml:space="preserve"> </w:t>
      </w:r>
      <w:r w:rsidR="004E1FF9">
        <w:rPr>
          <w:rFonts w:ascii="Arial" w:eastAsia="Times New Roman" w:hAnsi="Arial" w:cs="Arial"/>
          <w:color w:val="000000"/>
          <w:sz w:val="23"/>
          <w:szCs w:val="23"/>
          <w:lang w:eastAsia="en-GB"/>
        </w:rPr>
        <w:t>reply to the member to</w:t>
      </w:r>
      <w:r>
        <w:rPr>
          <w:rFonts w:ascii="Arial" w:eastAsia="Times New Roman" w:hAnsi="Arial" w:cs="Arial"/>
          <w:color w:val="000000"/>
          <w:sz w:val="23"/>
          <w:szCs w:val="23"/>
          <w:lang w:eastAsia="en-GB"/>
        </w:rPr>
        <w:t xml:space="preserve"> </w:t>
      </w:r>
      <w:r w:rsidRPr="00DD4CC1">
        <w:rPr>
          <w:rFonts w:ascii="Arial" w:eastAsia="Times New Roman" w:hAnsi="Arial" w:cs="Arial"/>
          <w:color w:val="000000"/>
          <w:sz w:val="23"/>
          <w:szCs w:val="23"/>
          <w:lang w:eastAsia="en-GB"/>
        </w:rPr>
        <w:t xml:space="preserve">ask </w:t>
      </w:r>
      <w:r>
        <w:rPr>
          <w:rFonts w:ascii="Arial" w:eastAsia="Times New Roman" w:hAnsi="Arial" w:cs="Arial"/>
          <w:color w:val="000000"/>
          <w:sz w:val="23"/>
          <w:szCs w:val="23"/>
          <w:lang w:eastAsia="en-GB"/>
        </w:rPr>
        <w:t xml:space="preserve">them </w:t>
      </w:r>
      <w:r w:rsidRPr="00DD4CC1">
        <w:rPr>
          <w:rFonts w:ascii="Arial" w:eastAsia="Times New Roman" w:hAnsi="Arial" w:cs="Arial"/>
          <w:color w:val="000000"/>
          <w:sz w:val="23"/>
          <w:szCs w:val="23"/>
          <w:lang w:eastAsia="en-GB"/>
        </w:rPr>
        <w:t xml:space="preserve">for </w:t>
      </w:r>
      <w:r w:rsidR="001402CE">
        <w:rPr>
          <w:rFonts w:ascii="Arial" w:eastAsia="Times New Roman" w:hAnsi="Arial" w:cs="Arial"/>
          <w:color w:val="000000"/>
          <w:sz w:val="23"/>
          <w:szCs w:val="23"/>
          <w:lang w:eastAsia="en-GB"/>
        </w:rPr>
        <w:t>more information</w:t>
      </w:r>
      <w:r w:rsidRPr="00DD4CC1">
        <w:rPr>
          <w:rFonts w:ascii="Arial" w:eastAsia="Times New Roman" w:hAnsi="Arial" w:cs="Arial"/>
          <w:color w:val="000000"/>
          <w:sz w:val="23"/>
          <w:szCs w:val="23"/>
          <w:lang w:eastAsia="en-GB"/>
        </w:rPr>
        <w:t xml:space="preserve"> to help</w:t>
      </w:r>
      <w:r w:rsidR="00C759D2">
        <w:rPr>
          <w:rFonts w:ascii="Arial" w:eastAsia="Times New Roman" w:hAnsi="Arial" w:cs="Arial"/>
          <w:color w:val="000000"/>
          <w:sz w:val="23"/>
          <w:szCs w:val="23"/>
          <w:lang w:eastAsia="en-GB"/>
        </w:rPr>
        <w:t xml:space="preserve"> you</w:t>
      </w:r>
      <w:r w:rsidRPr="00DD4CC1">
        <w:rPr>
          <w:rFonts w:ascii="Arial" w:eastAsia="Times New Roman" w:hAnsi="Arial" w:cs="Arial"/>
          <w:color w:val="000000"/>
          <w:sz w:val="23"/>
          <w:szCs w:val="23"/>
          <w:lang w:eastAsia="en-GB"/>
        </w:rPr>
        <w:t xml:space="preserve"> resolve this</w:t>
      </w:r>
      <w:r w:rsidR="00C759D2">
        <w:rPr>
          <w:rFonts w:ascii="Arial" w:eastAsia="Times New Roman" w:hAnsi="Arial" w:cs="Arial"/>
          <w:color w:val="000000"/>
          <w:sz w:val="23"/>
          <w:szCs w:val="23"/>
          <w:lang w:eastAsia="en-GB"/>
        </w:rPr>
        <w:t xml:space="preserve"> problem</w:t>
      </w:r>
      <w:r w:rsidRPr="00DD4CC1">
        <w:rPr>
          <w:rFonts w:ascii="Arial" w:eastAsia="Times New Roman" w:hAnsi="Arial" w:cs="Arial"/>
          <w:color w:val="000000"/>
          <w:sz w:val="23"/>
          <w:szCs w:val="23"/>
          <w:lang w:eastAsia="en-GB"/>
        </w:rPr>
        <w:t>?</w:t>
      </w:r>
      <w:r w:rsidR="001402CE">
        <w:rPr>
          <w:rFonts w:ascii="Arial" w:eastAsia="Times New Roman" w:hAnsi="Arial" w:cs="Arial"/>
          <w:color w:val="000000"/>
          <w:sz w:val="23"/>
          <w:szCs w:val="23"/>
          <w:lang w:eastAsia="en-GB"/>
        </w:rPr>
        <w:t xml:space="preserve"> </w:t>
      </w:r>
    </w:p>
    <w:p w14:paraId="5950B8AE" w14:textId="43768A01" w:rsidR="0027256A" w:rsidRPr="00DD4CC1" w:rsidRDefault="001402CE" w:rsidP="0027256A">
      <w:pPr>
        <w:shd w:val="clear" w:color="auto" w:fill="FFFFFF"/>
        <w:spacing w:after="24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Both parts of th</w:t>
      </w:r>
      <w:r w:rsidR="00C759D2">
        <w:rPr>
          <w:rFonts w:ascii="Arial" w:eastAsia="Times New Roman" w:hAnsi="Arial" w:cs="Arial"/>
          <w:color w:val="000000"/>
          <w:sz w:val="23"/>
          <w:szCs w:val="23"/>
          <w:lang w:eastAsia="en-GB"/>
        </w:rPr>
        <w:t>is</w:t>
      </w:r>
      <w:r>
        <w:rPr>
          <w:rFonts w:ascii="Arial" w:eastAsia="Times New Roman" w:hAnsi="Arial" w:cs="Arial"/>
          <w:color w:val="000000"/>
          <w:sz w:val="23"/>
          <w:szCs w:val="23"/>
          <w:lang w:eastAsia="en-GB"/>
        </w:rPr>
        <w:t xml:space="preserve"> question can be </w:t>
      </w:r>
      <w:r w:rsidR="00087BBD">
        <w:rPr>
          <w:rFonts w:ascii="Arial" w:eastAsia="Times New Roman" w:hAnsi="Arial" w:cs="Arial"/>
          <w:color w:val="000000"/>
          <w:sz w:val="23"/>
          <w:szCs w:val="23"/>
          <w:lang w:eastAsia="en-GB"/>
        </w:rPr>
        <w:t xml:space="preserve">typed into the </w:t>
      </w:r>
      <w:r w:rsidR="0050224C">
        <w:rPr>
          <w:rFonts w:ascii="Arial" w:eastAsia="Times New Roman" w:hAnsi="Arial" w:cs="Arial"/>
          <w:color w:val="000000"/>
          <w:sz w:val="23"/>
          <w:szCs w:val="23"/>
          <w:lang w:eastAsia="en-GB"/>
        </w:rPr>
        <w:t>box on the online application form.</w:t>
      </w:r>
    </w:p>
    <w:p w14:paraId="18FD399A" w14:textId="16E6CF77" w:rsidR="00AF3425" w:rsidRPr="00AF3425" w:rsidRDefault="00AF3425" w:rsidP="00AF3425">
      <w:pPr>
        <w:rPr>
          <w:rFonts w:ascii="Arial" w:hAnsi="Arial" w:cs="Arial"/>
        </w:rPr>
      </w:pPr>
    </w:p>
    <w:p w14:paraId="664F55A1" w14:textId="6A4E8B41" w:rsidR="00155F44" w:rsidRPr="00155F44" w:rsidRDefault="00E60012" w:rsidP="00711114">
      <w:pPr>
        <w:pStyle w:val="Heading1"/>
      </w:pPr>
      <w:bookmarkStart w:id="3" w:name="_Toc201907416"/>
      <w:r w:rsidRPr="00AF3425">
        <w:lastRenderedPageBreak/>
        <w:t xml:space="preserve">Task </w:t>
      </w:r>
      <w:r w:rsidR="005D5425">
        <w:t>three</w:t>
      </w:r>
      <w:bookmarkEnd w:id="3"/>
      <w:r w:rsidR="00155F44">
        <w:t xml:space="preserve"> </w:t>
      </w:r>
    </w:p>
    <w:p w14:paraId="4946CDCE" w14:textId="3119FCD4" w:rsidR="00155F44" w:rsidRPr="00155F44" w:rsidRDefault="00155F44" w:rsidP="00155F44">
      <w:pPr>
        <w:rPr>
          <w:rFonts w:ascii="Arial" w:hAnsi="Arial" w:cs="Arial"/>
        </w:rPr>
      </w:pPr>
      <w:r w:rsidRPr="00155F44">
        <w:rPr>
          <w:rFonts w:ascii="Arial" w:hAnsi="Arial" w:cs="Arial"/>
        </w:rPr>
        <w:t xml:space="preserve">The </w:t>
      </w:r>
      <w:r>
        <w:rPr>
          <w:rFonts w:ascii="Arial" w:hAnsi="Arial" w:cs="Arial"/>
        </w:rPr>
        <w:t>Making</w:t>
      </w:r>
      <w:r w:rsidR="00BA7BB5">
        <w:rPr>
          <w:rFonts w:ascii="Arial" w:hAnsi="Arial" w:cs="Arial"/>
        </w:rPr>
        <w:t xml:space="preserve"> Music Platform Manag</w:t>
      </w:r>
      <w:r w:rsidR="00F50890">
        <w:rPr>
          <w:rFonts w:ascii="Arial" w:hAnsi="Arial" w:cs="Arial"/>
        </w:rPr>
        <w:t>er</w:t>
      </w:r>
      <w:r w:rsidRPr="00155F44">
        <w:rPr>
          <w:rFonts w:ascii="Arial" w:hAnsi="Arial" w:cs="Arial"/>
        </w:rPr>
        <w:t xml:space="preserve"> has a varied and busy role which requires a high level of organisational and time management skills. </w:t>
      </w:r>
    </w:p>
    <w:p w14:paraId="3C5222D7" w14:textId="64A0493F" w:rsidR="00155F44" w:rsidRPr="00155F44" w:rsidRDefault="00155F44" w:rsidP="00155F44">
      <w:pPr>
        <w:rPr>
          <w:rFonts w:ascii="Arial" w:hAnsi="Arial" w:cs="Arial"/>
        </w:rPr>
      </w:pPr>
      <w:r w:rsidRPr="00155F44">
        <w:rPr>
          <w:rFonts w:ascii="Arial" w:hAnsi="Arial" w:cs="Arial"/>
        </w:rPr>
        <w:t xml:space="preserve">It is a Monday </w:t>
      </w:r>
      <w:r w:rsidR="00ED4AC8" w:rsidRPr="00155F44">
        <w:rPr>
          <w:rFonts w:ascii="Arial" w:hAnsi="Arial" w:cs="Arial"/>
        </w:rPr>
        <w:t>morning,</w:t>
      </w:r>
      <w:r w:rsidRPr="00155F44">
        <w:rPr>
          <w:rFonts w:ascii="Arial" w:hAnsi="Arial" w:cs="Arial"/>
        </w:rPr>
        <w:t xml:space="preserve"> and you have started work for the day.</w:t>
      </w:r>
    </w:p>
    <w:p w14:paraId="360F6520" w14:textId="4D0526BC" w:rsidR="00155F44" w:rsidRPr="00155F44" w:rsidRDefault="00155F44" w:rsidP="00155F44">
      <w:pPr>
        <w:rPr>
          <w:rFonts w:ascii="Arial" w:hAnsi="Arial" w:cs="Arial"/>
        </w:rPr>
      </w:pPr>
      <w:r w:rsidRPr="00155F44">
        <w:rPr>
          <w:rFonts w:ascii="Arial" w:hAnsi="Arial" w:cs="Arial"/>
        </w:rPr>
        <w:t xml:space="preserve">Below, we have outlined some of the tasks the </w:t>
      </w:r>
      <w:r w:rsidR="00FF48E8">
        <w:rPr>
          <w:rFonts w:ascii="Arial" w:hAnsi="Arial" w:cs="Arial"/>
        </w:rPr>
        <w:t>Making Music Platform Manager</w:t>
      </w:r>
      <w:r w:rsidRPr="00155F44">
        <w:rPr>
          <w:rFonts w:ascii="Arial" w:hAnsi="Arial" w:cs="Arial"/>
        </w:rPr>
        <w:t xml:space="preserve"> would be responsible for completing.</w:t>
      </w:r>
    </w:p>
    <w:p w14:paraId="07A7605C" w14:textId="4C8AF1D0" w:rsidR="00155F44" w:rsidRDefault="00155F44" w:rsidP="00155F44">
      <w:pPr>
        <w:rPr>
          <w:rFonts w:ascii="Arial" w:hAnsi="Arial" w:cs="Arial"/>
        </w:rPr>
      </w:pPr>
      <w:r w:rsidRPr="00155F44">
        <w:rPr>
          <w:rFonts w:ascii="Arial" w:hAnsi="Arial" w:cs="Arial"/>
        </w:rPr>
        <w:t>Put the tasks outlined below in order of completion from 1 to 10 (with 1 being the first task you complete and 10 being the last task you complete) and provide an explanation of why you would complete each task in that order</w:t>
      </w:r>
      <w:r w:rsidR="00087BBD">
        <w:rPr>
          <w:rFonts w:ascii="Arial" w:hAnsi="Arial" w:cs="Arial"/>
        </w:rPr>
        <w:t>.</w:t>
      </w:r>
    </w:p>
    <w:p w14:paraId="49C93183" w14:textId="3636069C" w:rsidR="00087BBD" w:rsidRPr="00DD4CC1" w:rsidRDefault="00087BBD" w:rsidP="00087BBD">
      <w:pPr>
        <w:shd w:val="clear" w:color="auto" w:fill="FFFFFF"/>
        <w:spacing w:after="24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xml:space="preserve">Your answer </w:t>
      </w:r>
      <w:r>
        <w:rPr>
          <w:rFonts w:ascii="Arial" w:eastAsia="Times New Roman" w:hAnsi="Arial" w:cs="Arial"/>
          <w:color w:val="000000"/>
          <w:sz w:val="23"/>
          <w:szCs w:val="23"/>
          <w:lang w:eastAsia="en-GB"/>
        </w:rPr>
        <w:t>can be type</w:t>
      </w:r>
      <w:r>
        <w:rPr>
          <w:rFonts w:ascii="Arial" w:eastAsia="Times New Roman" w:hAnsi="Arial" w:cs="Arial"/>
          <w:color w:val="000000"/>
          <w:sz w:val="23"/>
          <w:szCs w:val="23"/>
          <w:lang w:eastAsia="en-GB"/>
        </w:rPr>
        <w:t xml:space="preserve">d </w:t>
      </w:r>
      <w:r>
        <w:rPr>
          <w:rFonts w:ascii="Arial" w:eastAsia="Times New Roman" w:hAnsi="Arial" w:cs="Arial"/>
          <w:color w:val="000000"/>
          <w:sz w:val="23"/>
          <w:szCs w:val="23"/>
          <w:lang w:eastAsia="en-GB"/>
        </w:rPr>
        <w:t>into the box on the online application form.</w:t>
      </w:r>
    </w:p>
    <w:p w14:paraId="14B690A6" w14:textId="77777777" w:rsidR="00087BBD" w:rsidRDefault="00087BBD" w:rsidP="00E01682">
      <w:pPr>
        <w:rPr>
          <w:rFonts w:ascii="Arial" w:hAnsi="Arial" w:cs="Arial"/>
        </w:rPr>
      </w:pPr>
    </w:p>
    <w:p w14:paraId="1CBE1B13" w14:textId="5CB66754" w:rsidR="00E01682" w:rsidRPr="00E01682" w:rsidRDefault="00E01682" w:rsidP="00E01682">
      <w:pPr>
        <w:rPr>
          <w:rFonts w:ascii="Arial" w:hAnsi="Arial" w:cs="Arial"/>
        </w:rPr>
      </w:pPr>
      <w:r w:rsidRPr="00E01682">
        <w:rPr>
          <w:rFonts w:ascii="Arial" w:hAnsi="Arial" w:cs="Arial"/>
        </w:rPr>
        <w:t>a) The developer has made a small update to all Making Music Platform’s. You need to send a news update out to members about this</w:t>
      </w:r>
    </w:p>
    <w:p w14:paraId="44217800" w14:textId="77777777" w:rsidR="00E01682" w:rsidRPr="00E01682" w:rsidRDefault="00E01682" w:rsidP="00E01682">
      <w:pPr>
        <w:rPr>
          <w:rFonts w:ascii="Arial" w:hAnsi="Arial" w:cs="Arial"/>
        </w:rPr>
      </w:pPr>
      <w:r w:rsidRPr="00E01682">
        <w:rPr>
          <w:rFonts w:ascii="Arial" w:hAnsi="Arial" w:cs="Arial"/>
        </w:rPr>
        <w:t>b) Your manager has assigned you an ongoing data task which needs to be completed by the end of the week.</w:t>
      </w:r>
    </w:p>
    <w:p w14:paraId="53057882" w14:textId="15A40897" w:rsidR="00E01682" w:rsidRPr="00E01682" w:rsidRDefault="00E01682" w:rsidP="00E01682">
      <w:pPr>
        <w:rPr>
          <w:rFonts w:ascii="Arial" w:hAnsi="Arial" w:cs="Arial"/>
        </w:rPr>
      </w:pPr>
      <w:r w:rsidRPr="00E01682">
        <w:rPr>
          <w:rFonts w:ascii="Arial" w:hAnsi="Arial" w:cs="Arial"/>
        </w:rPr>
        <w:t>c) The phone is ringing</w:t>
      </w:r>
      <w:r w:rsidR="09BCDDD8" w:rsidRPr="3FB9BAAB">
        <w:rPr>
          <w:rFonts w:ascii="Arial" w:hAnsi="Arial" w:cs="Arial"/>
        </w:rPr>
        <w:t>,</w:t>
      </w:r>
      <w:r w:rsidRPr="00E01682">
        <w:rPr>
          <w:rFonts w:ascii="Arial" w:hAnsi="Arial" w:cs="Arial"/>
        </w:rPr>
        <w:t xml:space="preserve"> and you are the only team member available to answer the call</w:t>
      </w:r>
    </w:p>
    <w:p w14:paraId="13ECEB45" w14:textId="79AA36FE" w:rsidR="00E01682" w:rsidRPr="00E01682" w:rsidRDefault="00E01682" w:rsidP="00E01682">
      <w:pPr>
        <w:rPr>
          <w:rFonts w:ascii="Arial" w:hAnsi="Arial" w:cs="Arial"/>
        </w:rPr>
      </w:pPr>
      <w:r w:rsidRPr="00E01682">
        <w:rPr>
          <w:rFonts w:ascii="Arial" w:hAnsi="Arial" w:cs="Arial"/>
        </w:rPr>
        <w:t>e) It is your responsibility to chase all Making Music Platform renewals which have not been paid. This task usually takes half an hour of your time</w:t>
      </w:r>
    </w:p>
    <w:p w14:paraId="030A79F5" w14:textId="578E7B5A" w:rsidR="00E01682" w:rsidRPr="00E01682" w:rsidRDefault="00E01682" w:rsidP="00E01682">
      <w:pPr>
        <w:rPr>
          <w:rFonts w:ascii="Arial" w:hAnsi="Arial" w:cs="Arial"/>
        </w:rPr>
      </w:pPr>
      <w:r w:rsidRPr="00E01682">
        <w:rPr>
          <w:rFonts w:ascii="Arial" w:hAnsi="Arial" w:cs="Arial"/>
        </w:rPr>
        <w:t xml:space="preserve">f) This morning a member has signed up to use the Making Music Platform Service. We usually send invoices for these within </w:t>
      </w:r>
      <w:r w:rsidR="004F5296">
        <w:rPr>
          <w:rFonts w:ascii="Arial" w:hAnsi="Arial" w:cs="Arial"/>
        </w:rPr>
        <w:t>3</w:t>
      </w:r>
      <w:r w:rsidRPr="00E01682">
        <w:rPr>
          <w:rFonts w:ascii="Arial" w:hAnsi="Arial" w:cs="Arial"/>
        </w:rPr>
        <w:t xml:space="preserve"> working days</w:t>
      </w:r>
    </w:p>
    <w:p w14:paraId="43F54ED8" w14:textId="3D2C55BA" w:rsidR="00E01682" w:rsidRPr="00E01682" w:rsidRDefault="00E01682" w:rsidP="00E01682">
      <w:pPr>
        <w:rPr>
          <w:rFonts w:ascii="Arial" w:hAnsi="Arial" w:cs="Arial"/>
        </w:rPr>
      </w:pPr>
      <w:r w:rsidRPr="00E01682">
        <w:rPr>
          <w:rFonts w:ascii="Arial" w:hAnsi="Arial" w:cs="Arial"/>
        </w:rPr>
        <w:t>g) A group’s Making Music Platform needs to be set up by the end of the following day. This task will usually take a few hours of your time</w:t>
      </w:r>
    </w:p>
    <w:p w14:paraId="34DEA012" w14:textId="00E85EA3" w:rsidR="00E01682" w:rsidRPr="00E01682" w:rsidRDefault="00E01682" w:rsidP="00E01682">
      <w:pPr>
        <w:rPr>
          <w:rFonts w:ascii="Arial" w:hAnsi="Arial" w:cs="Arial"/>
        </w:rPr>
      </w:pPr>
      <w:r w:rsidRPr="00E01682">
        <w:rPr>
          <w:rFonts w:ascii="Arial" w:hAnsi="Arial" w:cs="Arial"/>
        </w:rPr>
        <w:t>h) A member has emailed to say that their website is currently not working and is showing an error message</w:t>
      </w:r>
    </w:p>
    <w:p w14:paraId="5BAF96B9" w14:textId="08DB6710" w:rsidR="00E01682" w:rsidRPr="00E01682" w:rsidRDefault="00E01682" w:rsidP="00E01682">
      <w:pPr>
        <w:rPr>
          <w:rFonts w:ascii="Arial" w:hAnsi="Arial" w:cs="Arial"/>
        </w:rPr>
      </w:pPr>
      <w:r w:rsidRPr="00E01682">
        <w:rPr>
          <w:rFonts w:ascii="Arial" w:hAnsi="Arial" w:cs="Arial"/>
        </w:rPr>
        <w:lastRenderedPageBreak/>
        <w:t>i) You have a staff meeting in the afternoon that you want to prepare for. This will take 10 minutes of your time</w:t>
      </w:r>
    </w:p>
    <w:p w14:paraId="7A361C48" w14:textId="77777777" w:rsidR="00E01682" w:rsidRPr="00E01682" w:rsidRDefault="00E01682" w:rsidP="00E01682">
      <w:pPr>
        <w:rPr>
          <w:rFonts w:ascii="Arial" w:hAnsi="Arial" w:cs="Arial"/>
        </w:rPr>
      </w:pPr>
      <w:r w:rsidRPr="00E01682">
        <w:rPr>
          <w:rFonts w:ascii="Arial" w:hAnsi="Arial" w:cs="Arial"/>
        </w:rPr>
        <w:t>j) You want to refresh your knowledge of how the Making Music Platform can help group’s sell tickets for their events. You want to spend some time re-reading the Making Music resources and carrying out your own research about this topic</w:t>
      </w:r>
    </w:p>
    <w:p w14:paraId="29CEFCCB" w14:textId="0AB20072" w:rsidR="00A44ABA" w:rsidRPr="00AF3425" w:rsidRDefault="00E01682" w:rsidP="00E01682">
      <w:pPr>
        <w:rPr>
          <w:rFonts w:ascii="Arial" w:hAnsi="Arial" w:cs="Arial"/>
        </w:rPr>
      </w:pPr>
      <w:r w:rsidRPr="00E01682">
        <w:rPr>
          <w:rFonts w:ascii="Arial" w:hAnsi="Arial" w:cs="Arial"/>
        </w:rPr>
        <w:t>k) Twice a week you check the Making Music Platform Facebook group to see if anyone has requested to join the group or if there are posts which need your attention. The group is provided so that members can share their ideas and help one another with their Making Music Platform</w:t>
      </w:r>
    </w:p>
    <w:sectPr w:rsidR="00A44ABA" w:rsidRPr="00AF3425" w:rsidSect="00C34E9B">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29A25" w14:textId="77777777" w:rsidR="001E51FD" w:rsidRDefault="001E51FD" w:rsidP="00C34E9B">
      <w:pPr>
        <w:spacing w:after="0" w:line="240" w:lineRule="auto"/>
      </w:pPr>
      <w:r>
        <w:separator/>
      </w:r>
    </w:p>
  </w:endnote>
  <w:endnote w:type="continuationSeparator" w:id="0">
    <w:p w14:paraId="59A74770" w14:textId="77777777" w:rsidR="001E51FD" w:rsidRDefault="001E51FD" w:rsidP="00C3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91407"/>
      <w:docPartObj>
        <w:docPartGallery w:val="Page Numbers (Bottom of Page)"/>
        <w:docPartUnique/>
      </w:docPartObj>
    </w:sdtPr>
    <w:sdtContent>
      <w:sdt>
        <w:sdtPr>
          <w:id w:val="-1769616900"/>
          <w:docPartObj>
            <w:docPartGallery w:val="Page Numbers (Top of Page)"/>
            <w:docPartUnique/>
          </w:docPartObj>
        </w:sdtPr>
        <w:sdtContent>
          <w:p w14:paraId="23FC9042" w14:textId="251DDA8F" w:rsidR="00711114" w:rsidRDefault="0071111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053437" w14:textId="77777777" w:rsidR="00711114" w:rsidRDefault="00711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7B08" w14:textId="77777777" w:rsidR="001E51FD" w:rsidRDefault="001E51FD" w:rsidP="00C34E9B">
      <w:pPr>
        <w:spacing w:after="0" w:line="240" w:lineRule="auto"/>
      </w:pPr>
      <w:r>
        <w:separator/>
      </w:r>
    </w:p>
  </w:footnote>
  <w:footnote w:type="continuationSeparator" w:id="0">
    <w:p w14:paraId="4A5F4A29" w14:textId="77777777" w:rsidR="001E51FD" w:rsidRDefault="001E51FD" w:rsidP="00C34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12EE"/>
    <w:multiLevelType w:val="hybridMultilevel"/>
    <w:tmpl w:val="E64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06B8B"/>
    <w:multiLevelType w:val="hybridMultilevel"/>
    <w:tmpl w:val="1BB2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D6DB6"/>
    <w:multiLevelType w:val="multilevel"/>
    <w:tmpl w:val="8056D8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7839038D"/>
    <w:multiLevelType w:val="hybridMultilevel"/>
    <w:tmpl w:val="09D0C46E"/>
    <w:lvl w:ilvl="0" w:tplc="4D645180">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61167"/>
    <w:multiLevelType w:val="hybridMultilevel"/>
    <w:tmpl w:val="9566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727506">
    <w:abstractNumId w:val="3"/>
  </w:num>
  <w:num w:numId="2" w16cid:durableId="1369840582">
    <w:abstractNumId w:val="0"/>
  </w:num>
  <w:num w:numId="3" w16cid:durableId="985472763">
    <w:abstractNumId w:val="2"/>
  </w:num>
  <w:num w:numId="4" w16cid:durableId="1156722110">
    <w:abstractNumId w:val="4"/>
  </w:num>
  <w:num w:numId="5" w16cid:durableId="1963881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9B"/>
    <w:rsid w:val="00007ED8"/>
    <w:rsid w:val="00010E2C"/>
    <w:rsid w:val="00037279"/>
    <w:rsid w:val="00042D73"/>
    <w:rsid w:val="000503E7"/>
    <w:rsid w:val="000520FF"/>
    <w:rsid w:val="00076215"/>
    <w:rsid w:val="000802E8"/>
    <w:rsid w:val="00081DED"/>
    <w:rsid w:val="000874F6"/>
    <w:rsid w:val="00087BBD"/>
    <w:rsid w:val="000B614E"/>
    <w:rsid w:val="000C5413"/>
    <w:rsid w:val="000C59A3"/>
    <w:rsid w:val="000D0FAF"/>
    <w:rsid w:val="000D608F"/>
    <w:rsid w:val="000E78DA"/>
    <w:rsid w:val="00126A68"/>
    <w:rsid w:val="001402CE"/>
    <w:rsid w:val="001405AC"/>
    <w:rsid w:val="00142DCA"/>
    <w:rsid w:val="001464EB"/>
    <w:rsid w:val="00155F44"/>
    <w:rsid w:val="00184008"/>
    <w:rsid w:val="001C16E9"/>
    <w:rsid w:val="001D1E0C"/>
    <w:rsid w:val="001D3404"/>
    <w:rsid w:val="001E51FD"/>
    <w:rsid w:val="00211A96"/>
    <w:rsid w:val="00224779"/>
    <w:rsid w:val="0023516E"/>
    <w:rsid w:val="0024518A"/>
    <w:rsid w:val="002540DA"/>
    <w:rsid w:val="00260524"/>
    <w:rsid w:val="002627BD"/>
    <w:rsid w:val="002655B2"/>
    <w:rsid w:val="0027256A"/>
    <w:rsid w:val="0028018A"/>
    <w:rsid w:val="002E35FC"/>
    <w:rsid w:val="003073D3"/>
    <w:rsid w:val="00317875"/>
    <w:rsid w:val="00330DC5"/>
    <w:rsid w:val="003664EA"/>
    <w:rsid w:val="003774B6"/>
    <w:rsid w:val="003B134E"/>
    <w:rsid w:val="003D347D"/>
    <w:rsid w:val="003E1242"/>
    <w:rsid w:val="00404815"/>
    <w:rsid w:val="00434199"/>
    <w:rsid w:val="00440D6A"/>
    <w:rsid w:val="0045693E"/>
    <w:rsid w:val="00466022"/>
    <w:rsid w:val="00480C2D"/>
    <w:rsid w:val="004926AE"/>
    <w:rsid w:val="00494E68"/>
    <w:rsid w:val="004E1FF9"/>
    <w:rsid w:val="004F2614"/>
    <w:rsid w:val="004F5296"/>
    <w:rsid w:val="004F7C4D"/>
    <w:rsid w:val="0050224C"/>
    <w:rsid w:val="00505CC5"/>
    <w:rsid w:val="0050698D"/>
    <w:rsid w:val="00531D6B"/>
    <w:rsid w:val="005646B6"/>
    <w:rsid w:val="005D18EA"/>
    <w:rsid w:val="005D3698"/>
    <w:rsid w:val="005D5425"/>
    <w:rsid w:val="006002C1"/>
    <w:rsid w:val="00611C40"/>
    <w:rsid w:val="00633A73"/>
    <w:rsid w:val="006375F5"/>
    <w:rsid w:val="00662E27"/>
    <w:rsid w:val="006669FE"/>
    <w:rsid w:val="00694123"/>
    <w:rsid w:val="006B1B62"/>
    <w:rsid w:val="006E4B05"/>
    <w:rsid w:val="0071053E"/>
    <w:rsid w:val="00711114"/>
    <w:rsid w:val="00761EF5"/>
    <w:rsid w:val="007A1383"/>
    <w:rsid w:val="007A7ABF"/>
    <w:rsid w:val="007A7E26"/>
    <w:rsid w:val="007B4D38"/>
    <w:rsid w:val="007C36E1"/>
    <w:rsid w:val="007D5B00"/>
    <w:rsid w:val="007F5944"/>
    <w:rsid w:val="008120F7"/>
    <w:rsid w:val="00825273"/>
    <w:rsid w:val="008265B4"/>
    <w:rsid w:val="008571D7"/>
    <w:rsid w:val="008607BA"/>
    <w:rsid w:val="00870798"/>
    <w:rsid w:val="00870846"/>
    <w:rsid w:val="00875F18"/>
    <w:rsid w:val="00880866"/>
    <w:rsid w:val="008939B5"/>
    <w:rsid w:val="008C4DE1"/>
    <w:rsid w:val="008D77C6"/>
    <w:rsid w:val="008E190E"/>
    <w:rsid w:val="00904682"/>
    <w:rsid w:val="009202EB"/>
    <w:rsid w:val="00926635"/>
    <w:rsid w:val="00955A41"/>
    <w:rsid w:val="00980B8E"/>
    <w:rsid w:val="009820C2"/>
    <w:rsid w:val="00990D1A"/>
    <w:rsid w:val="00991993"/>
    <w:rsid w:val="009B6112"/>
    <w:rsid w:val="009D3399"/>
    <w:rsid w:val="009D7113"/>
    <w:rsid w:val="009E53BD"/>
    <w:rsid w:val="00A01D7B"/>
    <w:rsid w:val="00A13313"/>
    <w:rsid w:val="00A217F7"/>
    <w:rsid w:val="00A238E7"/>
    <w:rsid w:val="00A3149B"/>
    <w:rsid w:val="00A37748"/>
    <w:rsid w:val="00A44ABA"/>
    <w:rsid w:val="00A6117E"/>
    <w:rsid w:val="00A80147"/>
    <w:rsid w:val="00A8299D"/>
    <w:rsid w:val="00A93BB1"/>
    <w:rsid w:val="00AB5287"/>
    <w:rsid w:val="00AB65A1"/>
    <w:rsid w:val="00AC773A"/>
    <w:rsid w:val="00AF3425"/>
    <w:rsid w:val="00B072AD"/>
    <w:rsid w:val="00B176DE"/>
    <w:rsid w:val="00B21644"/>
    <w:rsid w:val="00B50BF1"/>
    <w:rsid w:val="00B574B9"/>
    <w:rsid w:val="00B86BD0"/>
    <w:rsid w:val="00BA5AFA"/>
    <w:rsid w:val="00BA7BB5"/>
    <w:rsid w:val="00BB6D70"/>
    <w:rsid w:val="00BC1ABE"/>
    <w:rsid w:val="00BC396B"/>
    <w:rsid w:val="00BD4A2D"/>
    <w:rsid w:val="00C07C27"/>
    <w:rsid w:val="00C25479"/>
    <w:rsid w:val="00C34E9B"/>
    <w:rsid w:val="00C41CCD"/>
    <w:rsid w:val="00C74749"/>
    <w:rsid w:val="00C759D2"/>
    <w:rsid w:val="00CB5CFF"/>
    <w:rsid w:val="00CC3717"/>
    <w:rsid w:val="00CE0A81"/>
    <w:rsid w:val="00CE5B80"/>
    <w:rsid w:val="00D11A70"/>
    <w:rsid w:val="00D47BD7"/>
    <w:rsid w:val="00D95E4E"/>
    <w:rsid w:val="00DB3BCE"/>
    <w:rsid w:val="00DB70C4"/>
    <w:rsid w:val="00DC4E84"/>
    <w:rsid w:val="00DF2F94"/>
    <w:rsid w:val="00DF61E3"/>
    <w:rsid w:val="00E01682"/>
    <w:rsid w:val="00E03DA3"/>
    <w:rsid w:val="00E24493"/>
    <w:rsid w:val="00E31C53"/>
    <w:rsid w:val="00E34302"/>
    <w:rsid w:val="00E35477"/>
    <w:rsid w:val="00E35616"/>
    <w:rsid w:val="00E4536D"/>
    <w:rsid w:val="00E52E2E"/>
    <w:rsid w:val="00E60012"/>
    <w:rsid w:val="00E635A2"/>
    <w:rsid w:val="00E65BBF"/>
    <w:rsid w:val="00E67920"/>
    <w:rsid w:val="00EA0320"/>
    <w:rsid w:val="00EA73E6"/>
    <w:rsid w:val="00EB17A6"/>
    <w:rsid w:val="00ED27B6"/>
    <w:rsid w:val="00ED4AC8"/>
    <w:rsid w:val="00EF0A59"/>
    <w:rsid w:val="00F04967"/>
    <w:rsid w:val="00F27E53"/>
    <w:rsid w:val="00F30026"/>
    <w:rsid w:val="00F32D7B"/>
    <w:rsid w:val="00F50890"/>
    <w:rsid w:val="00F7479B"/>
    <w:rsid w:val="00F90AB2"/>
    <w:rsid w:val="00F91C72"/>
    <w:rsid w:val="00F951B0"/>
    <w:rsid w:val="00FB7F35"/>
    <w:rsid w:val="00FF48E8"/>
    <w:rsid w:val="09BCDDD8"/>
    <w:rsid w:val="3FB9BAAB"/>
    <w:rsid w:val="4C25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84CA"/>
  <w15:chartTrackingRefBased/>
  <w15:docId w15:val="{15A0962B-B3B0-4115-ACFA-B9BF9A01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E9B"/>
    <w:rPr>
      <w:rFonts w:eastAsiaTheme="majorEastAsia" w:cstheme="majorBidi"/>
      <w:color w:val="272727" w:themeColor="text1" w:themeTint="D8"/>
    </w:rPr>
  </w:style>
  <w:style w:type="paragraph" w:styleId="Title">
    <w:name w:val="Title"/>
    <w:basedOn w:val="Normal"/>
    <w:next w:val="Normal"/>
    <w:link w:val="TitleChar"/>
    <w:uiPriority w:val="10"/>
    <w:qFormat/>
    <w:rsid w:val="00C34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E9B"/>
    <w:pPr>
      <w:spacing w:before="160"/>
      <w:jc w:val="center"/>
    </w:pPr>
    <w:rPr>
      <w:i/>
      <w:iCs/>
      <w:color w:val="404040" w:themeColor="text1" w:themeTint="BF"/>
    </w:rPr>
  </w:style>
  <w:style w:type="character" w:customStyle="1" w:styleId="QuoteChar">
    <w:name w:val="Quote Char"/>
    <w:basedOn w:val="DefaultParagraphFont"/>
    <w:link w:val="Quote"/>
    <w:uiPriority w:val="29"/>
    <w:rsid w:val="00C34E9B"/>
    <w:rPr>
      <w:i/>
      <w:iCs/>
      <w:color w:val="404040" w:themeColor="text1" w:themeTint="BF"/>
    </w:rPr>
  </w:style>
  <w:style w:type="paragraph" w:styleId="ListParagraph">
    <w:name w:val="List Paragraph"/>
    <w:basedOn w:val="Normal"/>
    <w:uiPriority w:val="34"/>
    <w:qFormat/>
    <w:rsid w:val="00C34E9B"/>
    <w:pPr>
      <w:ind w:left="720"/>
      <w:contextualSpacing/>
    </w:pPr>
  </w:style>
  <w:style w:type="character" w:styleId="IntenseEmphasis">
    <w:name w:val="Intense Emphasis"/>
    <w:basedOn w:val="DefaultParagraphFont"/>
    <w:uiPriority w:val="21"/>
    <w:qFormat/>
    <w:rsid w:val="00C34E9B"/>
    <w:rPr>
      <w:i/>
      <w:iCs/>
      <w:color w:val="0F4761" w:themeColor="accent1" w:themeShade="BF"/>
    </w:rPr>
  </w:style>
  <w:style w:type="paragraph" w:styleId="IntenseQuote">
    <w:name w:val="Intense Quote"/>
    <w:basedOn w:val="Normal"/>
    <w:next w:val="Normal"/>
    <w:link w:val="IntenseQuoteChar"/>
    <w:uiPriority w:val="30"/>
    <w:qFormat/>
    <w:rsid w:val="00C34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E9B"/>
    <w:rPr>
      <w:i/>
      <w:iCs/>
      <w:color w:val="0F4761" w:themeColor="accent1" w:themeShade="BF"/>
    </w:rPr>
  </w:style>
  <w:style w:type="character" w:styleId="IntenseReference">
    <w:name w:val="Intense Reference"/>
    <w:basedOn w:val="DefaultParagraphFont"/>
    <w:uiPriority w:val="32"/>
    <w:qFormat/>
    <w:rsid w:val="00C34E9B"/>
    <w:rPr>
      <w:b/>
      <w:bCs/>
      <w:smallCaps/>
      <w:color w:val="0F4761" w:themeColor="accent1" w:themeShade="BF"/>
      <w:spacing w:val="5"/>
    </w:rPr>
  </w:style>
  <w:style w:type="paragraph" w:styleId="Header">
    <w:name w:val="header"/>
    <w:basedOn w:val="Normal"/>
    <w:link w:val="HeaderChar"/>
    <w:uiPriority w:val="99"/>
    <w:unhideWhenUsed/>
    <w:rsid w:val="00C34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E9B"/>
  </w:style>
  <w:style w:type="paragraph" w:styleId="Footer">
    <w:name w:val="footer"/>
    <w:basedOn w:val="Normal"/>
    <w:link w:val="FooterChar"/>
    <w:uiPriority w:val="99"/>
    <w:unhideWhenUsed/>
    <w:rsid w:val="00C34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E9B"/>
  </w:style>
  <w:style w:type="paragraph" w:styleId="NoSpacing">
    <w:name w:val="No Spacing"/>
    <w:uiPriority w:val="1"/>
    <w:qFormat/>
    <w:rsid w:val="003664EA"/>
    <w:pPr>
      <w:spacing w:after="0" w:line="240" w:lineRule="auto"/>
    </w:pPr>
  </w:style>
  <w:style w:type="paragraph" w:styleId="TOCHeading">
    <w:name w:val="TOC Heading"/>
    <w:basedOn w:val="Heading1"/>
    <w:next w:val="Normal"/>
    <w:uiPriority w:val="39"/>
    <w:unhideWhenUsed/>
    <w:qFormat/>
    <w:rsid w:val="00711114"/>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711114"/>
    <w:pPr>
      <w:spacing w:after="100"/>
    </w:pPr>
  </w:style>
  <w:style w:type="character" w:styleId="Hyperlink">
    <w:name w:val="Hyperlink"/>
    <w:basedOn w:val="DefaultParagraphFont"/>
    <w:uiPriority w:val="99"/>
    <w:unhideWhenUsed/>
    <w:rsid w:val="00711114"/>
    <w:rPr>
      <w:color w:val="467886" w:themeColor="hyperlink"/>
      <w:u w:val="single"/>
    </w:rPr>
  </w:style>
  <w:style w:type="character" w:styleId="UnresolvedMention">
    <w:name w:val="Unresolved Mention"/>
    <w:basedOn w:val="DefaultParagraphFont"/>
    <w:uiPriority w:val="99"/>
    <w:semiHidden/>
    <w:unhideWhenUsed/>
    <w:rsid w:val="0004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96313">
      <w:bodyDiv w:val="1"/>
      <w:marLeft w:val="0"/>
      <w:marRight w:val="0"/>
      <w:marTop w:val="0"/>
      <w:marBottom w:val="0"/>
      <w:divBdr>
        <w:top w:val="none" w:sz="0" w:space="0" w:color="auto"/>
        <w:left w:val="none" w:sz="0" w:space="0" w:color="auto"/>
        <w:bottom w:val="none" w:sz="0" w:space="0" w:color="auto"/>
        <w:right w:val="none" w:sz="0" w:space="0" w:color="auto"/>
      </w:divBdr>
    </w:div>
    <w:div w:id="1174683299">
      <w:bodyDiv w:val="1"/>
      <w:marLeft w:val="0"/>
      <w:marRight w:val="0"/>
      <w:marTop w:val="0"/>
      <w:marBottom w:val="0"/>
      <w:divBdr>
        <w:top w:val="none" w:sz="0" w:space="0" w:color="auto"/>
        <w:left w:val="none" w:sz="0" w:space="0" w:color="auto"/>
        <w:bottom w:val="none" w:sz="0" w:space="0" w:color="auto"/>
        <w:right w:val="none" w:sz="0" w:space="0" w:color="auto"/>
      </w:divBdr>
    </w:div>
    <w:div w:id="1244294572">
      <w:bodyDiv w:val="1"/>
      <w:marLeft w:val="0"/>
      <w:marRight w:val="0"/>
      <w:marTop w:val="0"/>
      <w:marBottom w:val="0"/>
      <w:divBdr>
        <w:top w:val="none" w:sz="0" w:space="0" w:color="auto"/>
        <w:left w:val="none" w:sz="0" w:space="0" w:color="auto"/>
        <w:bottom w:val="none" w:sz="0" w:space="0" w:color="auto"/>
        <w:right w:val="none" w:sz="0" w:space="0" w:color="auto"/>
      </w:divBdr>
    </w:div>
    <w:div w:id="1581983366">
      <w:bodyDiv w:val="1"/>
      <w:marLeft w:val="0"/>
      <w:marRight w:val="0"/>
      <w:marTop w:val="0"/>
      <w:marBottom w:val="0"/>
      <w:divBdr>
        <w:top w:val="none" w:sz="0" w:space="0" w:color="auto"/>
        <w:left w:val="none" w:sz="0" w:space="0" w:color="auto"/>
        <w:bottom w:val="none" w:sz="0" w:space="0" w:color="auto"/>
        <w:right w:val="none" w:sz="0" w:space="0" w:color="auto"/>
      </w:divBdr>
    </w:div>
    <w:div w:id="16911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kingmusic.org.uk/sites/makingmusic.org.uk/files/Documents/Jobs/Making%20Music%20Platform%20Service%20Manager_Excel%20for%20task%20one_For%20candidates_1.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9" ma:contentTypeDescription="Create a new document." ma:contentTypeScope="" ma:versionID="c9ba60f8c4a9488a105f279dfca9ed9d">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895971591aa64bd7cda159b66f11582"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FA0CD-C3BC-416D-B086-52CC1E00E76C}">
  <ds:schemaRefs>
    <ds:schemaRef ds:uri="http://schemas.microsoft.com/sharepoint/v3/contenttype/forms"/>
  </ds:schemaRefs>
</ds:datastoreItem>
</file>

<file path=customXml/itemProps2.xml><?xml version="1.0" encoding="utf-8"?>
<ds:datastoreItem xmlns:ds="http://schemas.openxmlformats.org/officeDocument/2006/customXml" ds:itemID="{C2628948-FCE3-4B14-8618-27E6E9849643}">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428B40D7-B2B5-43B8-9160-854E5EF7B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29B05-1336-4F2A-9B0B-A2AA8F3C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Funnell</dc:creator>
  <cp:keywords/>
  <dc:description/>
  <cp:lastModifiedBy>Ben Saffell</cp:lastModifiedBy>
  <cp:revision>118</cp:revision>
  <dcterms:created xsi:type="dcterms:W3CDTF">2025-06-20T22:40:00Z</dcterms:created>
  <dcterms:modified xsi:type="dcterms:W3CDTF">2025-06-27T11:22:00Z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