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D1A" w:rsidRDefault="00B13D1A" w:rsidP="004B6191">
      <w:pPr>
        <w:rPr>
          <w:rFonts w:cs="Arial"/>
        </w:rPr>
      </w:pPr>
      <w:r>
        <w:rPr>
          <w:noProof/>
          <w:lang w:eastAsia="en-GB"/>
        </w:rPr>
        <w:drawing>
          <wp:inline distT="0" distB="0" distL="0" distR="0" wp14:anchorId="317BC32A" wp14:editId="73FB00AA">
            <wp:extent cx="1804670" cy="962025"/>
            <wp:effectExtent l="0" t="0" r="5080" b="9525"/>
            <wp:docPr id="7" name="Picture 7" descr="MM_SOLO_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M_SOLO_LOGO_BLAC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4670" cy="962025"/>
                    </a:xfrm>
                    <a:prstGeom prst="rect">
                      <a:avLst/>
                    </a:prstGeom>
                    <a:noFill/>
                    <a:ln>
                      <a:noFill/>
                    </a:ln>
                  </pic:spPr>
                </pic:pic>
              </a:graphicData>
            </a:graphic>
          </wp:inline>
        </w:drawing>
      </w:r>
    </w:p>
    <w:p w:rsidR="00B13D1A" w:rsidRDefault="004B6191" w:rsidP="004B6191">
      <w:pPr>
        <w:rPr>
          <w:rFonts w:cs="Arial"/>
        </w:rPr>
      </w:pPr>
      <w:r w:rsidRPr="0020192D">
        <w:rPr>
          <w:rFonts w:cs="Arial"/>
        </w:rPr>
        <w:t xml:space="preserve">This is a template </w:t>
      </w:r>
      <w:r>
        <w:rPr>
          <w:rFonts w:cs="Arial"/>
        </w:rPr>
        <w:t xml:space="preserve">Conflict of Interest </w:t>
      </w:r>
      <w:r w:rsidRPr="0020192D">
        <w:rPr>
          <w:rFonts w:cs="Arial"/>
        </w:rPr>
        <w:t xml:space="preserve">Policy for use by Making Music members. </w:t>
      </w:r>
      <w:r w:rsidR="00B13D1A">
        <w:rPr>
          <w:rFonts w:cs="Arial"/>
        </w:rPr>
        <w:t xml:space="preserve">It includes a Conflict of Interest declaration form and a Conflict of </w:t>
      </w:r>
      <w:r w:rsidR="00C04BFD">
        <w:rPr>
          <w:rFonts w:cs="Arial"/>
        </w:rPr>
        <w:t>i</w:t>
      </w:r>
      <w:r w:rsidR="00B13D1A">
        <w:rPr>
          <w:rFonts w:cs="Arial"/>
        </w:rPr>
        <w:t xml:space="preserve">nterest </w:t>
      </w:r>
      <w:r w:rsidR="00C04BFD">
        <w:rPr>
          <w:rFonts w:cs="Arial"/>
        </w:rPr>
        <w:t>r</w:t>
      </w:r>
      <w:r w:rsidR="00B13D1A">
        <w:rPr>
          <w:rFonts w:cs="Arial"/>
        </w:rPr>
        <w:t xml:space="preserve">egister. </w:t>
      </w:r>
    </w:p>
    <w:p w:rsidR="004B6191" w:rsidRDefault="004B6191" w:rsidP="004B6191">
      <w:pPr>
        <w:rPr>
          <w:rFonts w:cs="Arial"/>
        </w:rPr>
      </w:pPr>
      <w:r w:rsidRPr="0020192D">
        <w:rPr>
          <w:rFonts w:cs="Arial"/>
        </w:rPr>
        <w:t xml:space="preserve">It </w:t>
      </w:r>
      <w:r>
        <w:rPr>
          <w:rFonts w:cs="Arial"/>
        </w:rPr>
        <w:t xml:space="preserve">is designed to be </w:t>
      </w:r>
      <w:r w:rsidRPr="0020192D">
        <w:rPr>
          <w:rFonts w:cs="Arial"/>
        </w:rPr>
        <w:t xml:space="preserve">a starting point </w:t>
      </w:r>
      <w:r>
        <w:rPr>
          <w:rFonts w:cs="Arial"/>
        </w:rPr>
        <w:t>for you</w:t>
      </w:r>
      <w:r w:rsidR="00C04BFD">
        <w:rPr>
          <w:rFonts w:cs="Arial"/>
        </w:rPr>
        <w:t>r</w:t>
      </w:r>
      <w:r>
        <w:rPr>
          <w:rFonts w:cs="Arial"/>
        </w:rPr>
        <w:t xml:space="preserve"> policy </w:t>
      </w:r>
      <w:r w:rsidRPr="0020192D">
        <w:rPr>
          <w:rFonts w:cs="Arial"/>
        </w:rPr>
        <w:t xml:space="preserve">and </w:t>
      </w:r>
      <w:r>
        <w:rPr>
          <w:rFonts w:cs="Arial"/>
        </w:rPr>
        <w:t xml:space="preserve">can be </w:t>
      </w:r>
      <w:r w:rsidRPr="0020192D">
        <w:rPr>
          <w:rFonts w:cs="Arial"/>
        </w:rPr>
        <w:t>adapt</w:t>
      </w:r>
      <w:r>
        <w:rPr>
          <w:rFonts w:cs="Arial"/>
        </w:rPr>
        <w:t>ed</w:t>
      </w:r>
      <w:r w:rsidRPr="0020192D">
        <w:rPr>
          <w:rFonts w:cs="Arial"/>
        </w:rPr>
        <w:t xml:space="preserve"> to suit your group’s circumstances. The template comes with </w:t>
      </w:r>
      <w:r>
        <w:rPr>
          <w:rFonts w:cs="Arial"/>
        </w:rPr>
        <w:t xml:space="preserve">brief </w:t>
      </w:r>
      <w:r w:rsidRPr="0020192D">
        <w:rPr>
          <w:rFonts w:cs="Arial"/>
        </w:rPr>
        <w:t>notes</w:t>
      </w:r>
      <w:r>
        <w:rPr>
          <w:rFonts w:cs="Arial"/>
        </w:rPr>
        <w:t xml:space="preserve"> </w:t>
      </w:r>
      <w:r w:rsidR="00B13D1A">
        <w:rPr>
          <w:rFonts w:cs="Arial"/>
        </w:rPr>
        <w:t xml:space="preserve">and some examples and </w:t>
      </w:r>
      <w:r>
        <w:rPr>
          <w:rFonts w:cs="Arial"/>
        </w:rPr>
        <w:t xml:space="preserve">you should also read </w:t>
      </w:r>
      <w:r w:rsidRPr="0020192D">
        <w:rPr>
          <w:rFonts w:cs="Arial"/>
        </w:rPr>
        <w:t xml:space="preserve">our </w:t>
      </w:r>
      <w:r w:rsidRPr="004B6191">
        <w:rPr>
          <w:rFonts w:cs="Arial"/>
        </w:rPr>
        <w:t xml:space="preserve">general </w:t>
      </w:r>
      <w:hyperlink r:id="rId10" w:history="1">
        <w:r w:rsidRPr="006C748C">
          <w:rPr>
            <w:rStyle w:val="Hyperlink"/>
            <w:rFonts w:cs="Arial"/>
          </w:rPr>
          <w:t>Conflict of Interest guidance</w:t>
        </w:r>
      </w:hyperlink>
      <w:r>
        <w:rPr>
          <w:rFonts w:cs="Arial"/>
        </w:rPr>
        <w:t xml:space="preserve"> before</w:t>
      </w:r>
      <w:r w:rsidRPr="004B6191">
        <w:rPr>
          <w:rFonts w:cs="Arial"/>
        </w:rPr>
        <w:t xml:space="preserve"> </w:t>
      </w:r>
      <w:r w:rsidRPr="0020192D">
        <w:rPr>
          <w:rFonts w:cs="Arial"/>
        </w:rPr>
        <w:t xml:space="preserve">using </w:t>
      </w:r>
      <w:r>
        <w:rPr>
          <w:rFonts w:cs="Arial"/>
        </w:rPr>
        <w:t xml:space="preserve">the policy. </w:t>
      </w:r>
    </w:p>
    <w:p w:rsidR="004B6191" w:rsidRPr="006C5D10" w:rsidRDefault="004B6191" w:rsidP="004B6191">
      <w:pPr>
        <w:rPr>
          <w:rFonts w:cs="Arial"/>
        </w:rPr>
      </w:pPr>
      <w:r w:rsidRPr="006C5D10">
        <w:rPr>
          <w:rStyle w:val="Emphasis"/>
          <w:rFonts w:cs="Arial"/>
          <w:color w:val="000000"/>
          <w:shd w:val="clear" w:color="auto" w:fill="FFFFFF"/>
        </w:rPr>
        <w:t>We hope you find this Making Music template resource useful. Whilst every effort is made to ensure that the content is accurate and up to date, Making Music do not warrant, nor accept any liability or responsibility for the completeness or accuracy of the content, or for any loss which may arise from reliance on the template or any information contained in it.</w:t>
      </w:r>
      <w:r w:rsidRPr="006C5D10">
        <w:rPr>
          <w:rFonts w:cs="Arial"/>
        </w:rPr>
        <w:t xml:space="preserve">  </w:t>
      </w:r>
    </w:p>
    <w:p w:rsidR="004B6191" w:rsidRPr="006C5D10" w:rsidRDefault="004B6191" w:rsidP="004B6191">
      <w:pPr>
        <w:rPr>
          <w:rFonts w:cs="Arial"/>
        </w:rPr>
      </w:pPr>
      <w:r w:rsidRPr="006C5D10">
        <w:rPr>
          <w:rStyle w:val="Emphasis"/>
          <w:rFonts w:cs="Arial"/>
          <w:color w:val="000000"/>
          <w:shd w:val="clear" w:color="auto" w:fill="FFFFFF"/>
        </w:rPr>
        <w:t>If you have any comments or suggestions about the guidance please</w:t>
      </w:r>
      <w:r w:rsidRPr="006C5D10">
        <w:rPr>
          <w:rStyle w:val="apple-converted-space"/>
          <w:rFonts w:cs="Arial"/>
          <w:i/>
          <w:iCs/>
          <w:color w:val="000000"/>
          <w:shd w:val="clear" w:color="auto" w:fill="FFFFFF"/>
        </w:rPr>
        <w:t> </w:t>
      </w:r>
      <w:hyperlink r:id="rId11" w:history="1">
        <w:r w:rsidRPr="00C04BFD">
          <w:rPr>
            <w:rStyle w:val="Hyperlink"/>
            <w:rFonts w:cs="Arial"/>
            <w:i/>
            <w:iCs/>
          </w:rPr>
          <w:t>contact us</w:t>
        </w:r>
        <w:r w:rsidRPr="00C04BFD">
          <w:rPr>
            <w:rStyle w:val="Hyperlink"/>
            <w:rFonts w:cs="Arial"/>
            <w:shd w:val="clear" w:color="auto" w:fill="FFFFFF"/>
          </w:rPr>
          <w:t>.</w:t>
        </w:r>
      </w:hyperlink>
    </w:p>
    <w:p w:rsidR="00B13D1A" w:rsidRPr="008F7C2D" w:rsidRDefault="00B13D1A" w:rsidP="008F7C2D">
      <w:pPr>
        <w:spacing w:after="0" w:line="240" w:lineRule="auto"/>
        <w:rPr>
          <w:rFonts w:ascii="Tahoma" w:eastAsia="Times New Roman" w:hAnsi="Tahoma" w:cs="Times New Roman"/>
          <w:spacing w:val="8"/>
          <w:sz w:val="22"/>
          <w:szCs w:val="20"/>
          <w:lang w:eastAsia="en-GB"/>
        </w:rPr>
      </w:pPr>
    </w:p>
    <w:p w:rsidR="008F7C2D" w:rsidRPr="008F7C2D" w:rsidRDefault="006E0BF6" w:rsidP="008F7C2D">
      <w:pPr>
        <w:spacing w:after="0" w:line="240" w:lineRule="auto"/>
        <w:rPr>
          <w:rFonts w:ascii="Tahoma" w:eastAsia="Times New Roman" w:hAnsi="Tahoma" w:cs="Times New Roman"/>
          <w:spacing w:val="10"/>
          <w:sz w:val="22"/>
          <w:szCs w:val="20"/>
          <w:lang w:eastAsia="en-GB"/>
        </w:rPr>
      </w:pPr>
      <w:r>
        <w:rPr>
          <w:rFonts w:ascii="Tahoma" w:eastAsia="Times New Roman" w:hAnsi="Tahoma" w:cs="Times New Roman"/>
          <w:spacing w:val="10"/>
          <w:sz w:val="22"/>
          <w:szCs w:val="20"/>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1.5pt" o:hrpct="0" o:hralign="center" o:hr="t">
            <v:imagedata r:id="rId12" o:title="BD10219_"/>
          </v:shape>
        </w:pict>
      </w:r>
    </w:p>
    <w:p w:rsidR="008F7C2D" w:rsidRPr="008F7C2D" w:rsidRDefault="008F7C2D" w:rsidP="008F7C2D">
      <w:pPr>
        <w:spacing w:after="0" w:line="240" w:lineRule="auto"/>
        <w:rPr>
          <w:rFonts w:ascii="Tahoma" w:eastAsia="Times New Roman" w:hAnsi="Tahoma" w:cs="Times New Roman"/>
          <w:spacing w:val="10"/>
          <w:sz w:val="22"/>
          <w:szCs w:val="20"/>
          <w:lang w:eastAsia="en-GB"/>
        </w:rPr>
      </w:pPr>
    </w:p>
    <w:p w:rsidR="008F7C2D" w:rsidRPr="00B13D1A" w:rsidRDefault="008F7C2D" w:rsidP="008F7C2D">
      <w:pPr>
        <w:spacing w:after="0" w:line="240" w:lineRule="auto"/>
        <w:rPr>
          <w:rFonts w:eastAsia="Calibri" w:cs="Arial"/>
          <w:b/>
          <w:szCs w:val="20"/>
        </w:rPr>
      </w:pPr>
      <w:r w:rsidRPr="00B13D1A">
        <w:rPr>
          <w:rFonts w:eastAsia="Calibri" w:cs="Arial"/>
          <w:b/>
          <w:szCs w:val="20"/>
        </w:rPr>
        <w:t>Notes on using this policy template</w:t>
      </w:r>
    </w:p>
    <w:p w:rsidR="008F7C2D" w:rsidRPr="008F7C2D" w:rsidRDefault="008F7C2D" w:rsidP="008F7C2D">
      <w:pPr>
        <w:spacing w:after="0" w:line="240" w:lineRule="auto"/>
        <w:rPr>
          <w:rFonts w:eastAsia="Calibri" w:cs="Arial"/>
          <w:szCs w:val="20"/>
        </w:rPr>
      </w:pPr>
    </w:p>
    <w:p w:rsidR="008F7C2D" w:rsidRPr="008F7C2D" w:rsidRDefault="008F7C2D" w:rsidP="008F7C2D">
      <w:pPr>
        <w:numPr>
          <w:ilvl w:val="0"/>
          <w:numId w:val="2"/>
        </w:numPr>
        <w:spacing w:after="0" w:line="240" w:lineRule="auto"/>
        <w:rPr>
          <w:rFonts w:eastAsia="Calibri" w:cs="Arial"/>
          <w:szCs w:val="20"/>
        </w:rPr>
      </w:pPr>
      <w:r w:rsidRPr="008F7C2D">
        <w:rPr>
          <w:rFonts w:eastAsia="Calibri" w:cs="Arial"/>
          <w:szCs w:val="20"/>
        </w:rPr>
        <w:t>This policy has been designed for use by charitable and non-charitable organisations</w:t>
      </w:r>
      <w:r w:rsidR="006C748C">
        <w:rPr>
          <w:rFonts w:eastAsia="Calibri" w:cs="Arial"/>
          <w:szCs w:val="20"/>
        </w:rPr>
        <w:t>. D</w:t>
      </w:r>
      <w:r w:rsidRPr="008F7C2D">
        <w:rPr>
          <w:rFonts w:eastAsia="Calibri" w:cs="Arial"/>
          <w:szCs w:val="20"/>
        </w:rPr>
        <w:t>epending on the type of organisation</w:t>
      </w:r>
      <w:r w:rsidR="00C04BFD">
        <w:rPr>
          <w:rFonts w:eastAsia="Calibri" w:cs="Arial"/>
          <w:szCs w:val="20"/>
        </w:rPr>
        <w:t>,</w:t>
      </w:r>
      <w:r w:rsidRPr="008F7C2D">
        <w:rPr>
          <w:rFonts w:eastAsia="Calibri" w:cs="Arial"/>
          <w:szCs w:val="20"/>
        </w:rPr>
        <w:t xml:space="preserve"> you will have to select which wording to use in parts that are highlighted yellow </w:t>
      </w:r>
    </w:p>
    <w:p w:rsidR="008F7C2D" w:rsidRPr="008F7C2D" w:rsidRDefault="008F7C2D" w:rsidP="008F7C2D">
      <w:pPr>
        <w:numPr>
          <w:ilvl w:val="1"/>
          <w:numId w:val="2"/>
        </w:numPr>
        <w:spacing w:after="0" w:line="240" w:lineRule="auto"/>
        <w:rPr>
          <w:rFonts w:eastAsia="Calibri" w:cs="Arial"/>
          <w:szCs w:val="20"/>
        </w:rPr>
      </w:pPr>
      <w:r w:rsidRPr="008F7C2D">
        <w:rPr>
          <w:rFonts w:eastAsia="Calibri" w:cs="Arial"/>
          <w:szCs w:val="20"/>
        </w:rPr>
        <w:t xml:space="preserve">For charities we suggest you use the words, trustee(s) and charity </w:t>
      </w:r>
    </w:p>
    <w:p w:rsidR="008F7C2D" w:rsidRPr="008F7C2D" w:rsidRDefault="008F7C2D" w:rsidP="008F7C2D">
      <w:pPr>
        <w:numPr>
          <w:ilvl w:val="1"/>
          <w:numId w:val="2"/>
        </w:numPr>
        <w:spacing w:after="0" w:line="240" w:lineRule="auto"/>
        <w:rPr>
          <w:rFonts w:eastAsia="Calibri" w:cs="Arial"/>
          <w:szCs w:val="20"/>
        </w:rPr>
      </w:pPr>
      <w:r w:rsidRPr="008F7C2D">
        <w:rPr>
          <w:rFonts w:eastAsia="Calibri" w:cs="Arial"/>
          <w:szCs w:val="20"/>
        </w:rPr>
        <w:t>For non-charitable organisations we have include</w:t>
      </w:r>
      <w:r w:rsidR="00C04BFD">
        <w:rPr>
          <w:rFonts w:eastAsia="Calibri" w:cs="Arial"/>
          <w:szCs w:val="20"/>
        </w:rPr>
        <w:t>d</w:t>
      </w:r>
      <w:r w:rsidRPr="008F7C2D">
        <w:rPr>
          <w:rFonts w:eastAsia="Calibri" w:cs="Arial"/>
          <w:szCs w:val="20"/>
        </w:rPr>
        <w:t xml:space="preserve"> committee member as an alternative option - but you could use a different term to suit your organisation – such as management team. </w:t>
      </w:r>
    </w:p>
    <w:p w:rsidR="008F7C2D" w:rsidRDefault="00B13D1A" w:rsidP="008F7C2D">
      <w:pPr>
        <w:numPr>
          <w:ilvl w:val="0"/>
          <w:numId w:val="2"/>
        </w:numPr>
        <w:spacing w:after="0" w:line="240" w:lineRule="auto"/>
        <w:rPr>
          <w:rFonts w:eastAsia="Calibri" w:cs="Arial"/>
          <w:szCs w:val="20"/>
        </w:rPr>
      </w:pPr>
      <w:r>
        <w:rPr>
          <w:rFonts w:eastAsia="Calibri" w:cs="Arial"/>
          <w:szCs w:val="20"/>
        </w:rPr>
        <w:t xml:space="preserve">Parts in </w:t>
      </w:r>
      <w:r w:rsidRPr="00B13D1A">
        <w:rPr>
          <w:rFonts w:eastAsia="Calibri" w:cs="Arial"/>
          <w:color w:val="FF0000"/>
          <w:szCs w:val="20"/>
        </w:rPr>
        <w:t>[square brackets]</w:t>
      </w:r>
      <w:r>
        <w:rPr>
          <w:rFonts w:eastAsia="Calibri" w:cs="Arial"/>
          <w:szCs w:val="20"/>
        </w:rPr>
        <w:t xml:space="preserve"> need to be updated with your specific details. </w:t>
      </w:r>
    </w:p>
    <w:p w:rsidR="008F7C2D" w:rsidRPr="008F7C2D" w:rsidRDefault="008F7C2D" w:rsidP="008F7C2D">
      <w:pPr>
        <w:spacing w:after="0" w:line="240" w:lineRule="auto"/>
        <w:rPr>
          <w:rFonts w:eastAsia="Calibri" w:cs="Arial"/>
          <w:szCs w:val="20"/>
        </w:rPr>
      </w:pPr>
    </w:p>
    <w:p w:rsidR="008F7C2D" w:rsidRPr="008F7C2D" w:rsidRDefault="006E0BF6" w:rsidP="008F7C2D">
      <w:pPr>
        <w:spacing w:after="0" w:line="240" w:lineRule="auto"/>
        <w:rPr>
          <w:rFonts w:ascii="Tahoma" w:eastAsia="Times New Roman" w:hAnsi="Tahoma" w:cs="Times New Roman"/>
          <w:spacing w:val="8"/>
          <w:sz w:val="22"/>
          <w:szCs w:val="20"/>
          <w:highlight w:val="yellow"/>
          <w:lang w:eastAsia="en-GB"/>
        </w:rPr>
      </w:pPr>
      <w:r>
        <w:rPr>
          <w:rFonts w:ascii="Tahoma" w:eastAsia="Times New Roman" w:hAnsi="Tahoma" w:cs="Times New Roman"/>
          <w:spacing w:val="10"/>
          <w:sz w:val="22"/>
          <w:szCs w:val="20"/>
          <w:lang w:eastAsia="en-GB"/>
        </w:rPr>
        <w:pict>
          <v:shape id="_x0000_i1026" type="#_x0000_t75" style="width:467.25pt;height:1.5pt" o:hrpct="0" o:hralign="center" o:hr="t">
            <v:imagedata r:id="rId12" o:title="BD10219_"/>
          </v:shape>
        </w:pict>
      </w:r>
    </w:p>
    <w:p w:rsidR="008F7C2D" w:rsidRDefault="008F7C2D" w:rsidP="008F7C2D">
      <w:pPr>
        <w:spacing w:after="0" w:line="240" w:lineRule="auto"/>
        <w:rPr>
          <w:rFonts w:ascii="Tahoma" w:eastAsia="Times New Roman" w:hAnsi="Tahoma" w:cs="Times New Roman"/>
          <w:b/>
          <w:spacing w:val="8"/>
          <w:sz w:val="28"/>
          <w:szCs w:val="28"/>
          <w:highlight w:val="yellow"/>
          <w:lang w:eastAsia="en-GB"/>
        </w:rPr>
      </w:pPr>
    </w:p>
    <w:p w:rsidR="00B13D1A" w:rsidRDefault="00B13D1A" w:rsidP="008F7C2D">
      <w:pPr>
        <w:keepNext/>
        <w:tabs>
          <w:tab w:val="left" w:pos="-1530"/>
        </w:tabs>
        <w:spacing w:after="0" w:line="240" w:lineRule="auto"/>
        <w:ind w:right="-896"/>
        <w:outlineLvl w:val="4"/>
        <w:rPr>
          <w:rFonts w:eastAsia="Times New Roman" w:cs="Arial"/>
          <w:b/>
          <w:color w:val="FF0000"/>
          <w:spacing w:val="8"/>
          <w:sz w:val="28"/>
          <w:szCs w:val="28"/>
          <w:lang w:eastAsia="en-GB"/>
        </w:rPr>
      </w:pPr>
    </w:p>
    <w:p w:rsidR="00B13D1A" w:rsidRDefault="00B13D1A" w:rsidP="008F7C2D">
      <w:pPr>
        <w:keepNext/>
        <w:tabs>
          <w:tab w:val="left" w:pos="-1530"/>
        </w:tabs>
        <w:spacing w:after="0" w:line="240" w:lineRule="auto"/>
        <w:ind w:right="-896"/>
        <w:outlineLvl w:val="4"/>
        <w:rPr>
          <w:rFonts w:eastAsia="Times New Roman" w:cs="Arial"/>
          <w:b/>
          <w:color w:val="FF0000"/>
          <w:spacing w:val="8"/>
          <w:sz w:val="28"/>
          <w:szCs w:val="28"/>
          <w:lang w:eastAsia="en-GB"/>
        </w:rPr>
      </w:pPr>
    </w:p>
    <w:p w:rsidR="00B13D1A" w:rsidRDefault="00B13D1A" w:rsidP="008F7C2D">
      <w:pPr>
        <w:keepNext/>
        <w:tabs>
          <w:tab w:val="left" w:pos="-1530"/>
        </w:tabs>
        <w:spacing w:after="0" w:line="240" w:lineRule="auto"/>
        <w:ind w:right="-896"/>
        <w:outlineLvl w:val="4"/>
        <w:rPr>
          <w:rFonts w:eastAsia="Times New Roman" w:cs="Arial"/>
          <w:b/>
          <w:color w:val="FF0000"/>
          <w:spacing w:val="8"/>
          <w:sz w:val="28"/>
          <w:szCs w:val="28"/>
          <w:lang w:eastAsia="en-GB"/>
        </w:rPr>
      </w:pPr>
    </w:p>
    <w:p w:rsidR="00B13D1A" w:rsidRDefault="00B13D1A" w:rsidP="008F7C2D">
      <w:pPr>
        <w:keepNext/>
        <w:tabs>
          <w:tab w:val="left" w:pos="-1530"/>
        </w:tabs>
        <w:spacing w:after="0" w:line="240" w:lineRule="auto"/>
        <w:ind w:right="-896"/>
        <w:outlineLvl w:val="4"/>
        <w:rPr>
          <w:rFonts w:eastAsia="Times New Roman" w:cs="Arial"/>
          <w:b/>
          <w:color w:val="FF0000"/>
          <w:spacing w:val="8"/>
          <w:sz w:val="28"/>
          <w:szCs w:val="28"/>
          <w:lang w:eastAsia="en-GB"/>
        </w:rPr>
      </w:pPr>
    </w:p>
    <w:p w:rsidR="00B13D1A" w:rsidRDefault="00B13D1A" w:rsidP="008F7C2D">
      <w:pPr>
        <w:keepNext/>
        <w:tabs>
          <w:tab w:val="left" w:pos="-1530"/>
        </w:tabs>
        <w:spacing w:after="0" w:line="240" w:lineRule="auto"/>
        <w:ind w:right="-896"/>
        <w:outlineLvl w:val="4"/>
        <w:rPr>
          <w:rFonts w:eastAsia="Times New Roman" w:cs="Arial"/>
          <w:b/>
          <w:color w:val="FF0000"/>
          <w:spacing w:val="8"/>
          <w:sz w:val="28"/>
          <w:szCs w:val="28"/>
          <w:lang w:eastAsia="en-GB"/>
        </w:rPr>
      </w:pPr>
    </w:p>
    <w:p w:rsidR="00B13D1A" w:rsidRDefault="00B13D1A" w:rsidP="008F7C2D">
      <w:pPr>
        <w:keepNext/>
        <w:tabs>
          <w:tab w:val="left" w:pos="-1530"/>
        </w:tabs>
        <w:spacing w:after="0" w:line="240" w:lineRule="auto"/>
        <w:ind w:right="-896"/>
        <w:outlineLvl w:val="4"/>
        <w:rPr>
          <w:rFonts w:eastAsia="Times New Roman" w:cs="Arial"/>
          <w:b/>
          <w:color w:val="FF0000"/>
          <w:spacing w:val="8"/>
          <w:sz w:val="28"/>
          <w:szCs w:val="28"/>
          <w:lang w:eastAsia="en-GB"/>
        </w:rPr>
      </w:pPr>
    </w:p>
    <w:p w:rsidR="00B13D1A" w:rsidRDefault="00B13D1A" w:rsidP="008F7C2D">
      <w:pPr>
        <w:keepNext/>
        <w:tabs>
          <w:tab w:val="left" w:pos="-1530"/>
        </w:tabs>
        <w:spacing w:after="0" w:line="240" w:lineRule="auto"/>
        <w:ind w:right="-896"/>
        <w:outlineLvl w:val="4"/>
        <w:rPr>
          <w:rFonts w:eastAsia="Times New Roman" w:cs="Arial"/>
          <w:b/>
          <w:color w:val="FF0000"/>
          <w:spacing w:val="8"/>
          <w:sz w:val="28"/>
          <w:szCs w:val="28"/>
          <w:lang w:eastAsia="en-GB"/>
        </w:rPr>
      </w:pPr>
    </w:p>
    <w:p w:rsidR="00B13D1A" w:rsidRDefault="00B13D1A" w:rsidP="008F7C2D">
      <w:pPr>
        <w:keepNext/>
        <w:tabs>
          <w:tab w:val="left" w:pos="-1530"/>
        </w:tabs>
        <w:spacing w:after="0" w:line="240" w:lineRule="auto"/>
        <w:ind w:right="-896"/>
        <w:outlineLvl w:val="4"/>
        <w:rPr>
          <w:rFonts w:eastAsia="Times New Roman" w:cs="Arial"/>
          <w:b/>
          <w:color w:val="FF0000"/>
          <w:spacing w:val="8"/>
          <w:sz w:val="28"/>
          <w:szCs w:val="28"/>
          <w:lang w:eastAsia="en-GB"/>
        </w:rPr>
      </w:pPr>
    </w:p>
    <w:p w:rsidR="00B13D1A" w:rsidRDefault="00B13D1A" w:rsidP="008F7C2D">
      <w:pPr>
        <w:keepNext/>
        <w:tabs>
          <w:tab w:val="left" w:pos="-1530"/>
        </w:tabs>
        <w:spacing w:after="0" w:line="240" w:lineRule="auto"/>
        <w:ind w:right="-896"/>
        <w:outlineLvl w:val="4"/>
        <w:rPr>
          <w:rFonts w:eastAsia="Times New Roman" w:cs="Arial"/>
          <w:b/>
          <w:color w:val="FF0000"/>
          <w:spacing w:val="8"/>
          <w:sz w:val="28"/>
          <w:szCs w:val="28"/>
          <w:lang w:eastAsia="en-GB"/>
        </w:rPr>
      </w:pPr>
    </w:p>
    <w:p w:rsidR="00B13D1A" w:rsidRDefault="00B13D1A" w:rsidP="008F7C2D">
      <w:pPr>
        <w:keepNext/>
        <w:tabs>
          <w:tab w:val="left" w:pos="-1530"/>
        </w:tabs>
        <w:spacing w:after="0" w:line="240" w:lineRule="auto"/>
        <w:ind w:right="-896"/>
        <w:outlineLvl w:val="4"/>
        <w:rPr>
          <w:rFonts w:eastAsia="Times New Roman" w:cs="Arial"/>
          <w:b/>
          <w:color w:val="FF0000"/>
          <w:spacing w:val="8"/>
          <w:sz w:val="28"/>
          <w:szCs w:val="28"/>
          <w:lang w:eastAsia="en-GB"/>
        </w:rPr>
      </w:pPr>
    </w:p>
    <w:p w:rsidR="00B13D1A" w:rsidRDefault="00B13D1A" w:rsidP="00BE258C"/>
    <w:p w:rsidR="006E0BF6" w:rsidRPr="00BE258C" w:rsidRDefault="006E0BF6" w:rsidP="00BE258C"/>
    <w:p w:rsidR="006E0BF6" w:rsidRPr="00BE258C" w:rsidRDefault="00BE258C" w:rsidP="00B367BE">
      <w:pPr>
        <w:spacing w:after="0" w:line="240" w:lineRule="auto"/>
      </w:pPr>
      <w:r w:rsidRPr="00BE258C">
        <w:t xml:space="preserve">Published </w:t>
      </w:r>
      <w:r w:rsidR="00D75875">
        <w:t>June 2017</w:t>
      </w:r>
    </w:p>
    <w:p w:rsidR="00B367BE" w:rsidRDefault="00BE258C" w:rsidP="00B367BE">
      <w:pPr>
        <w:spacing w:after="0" w:line="240" w:lineRule="auto"/>
      </w:pPr>
      <w:r w:rsidRPr="00BE258C">
        <w:t>Updated Sep 2018</w:t>
      </w:r>
    </w:p>
    <w:p w:rsidR="008F7C2D" w:rsidRDefault="00B13D1A" w:rsidP="008F7C2D">
      <w:pPr>
        <w:spacing w:after="0" w:line="240" w:lineRule="auto"/>
        <w:rPr>
          <w:rFonts w:eastAsia="Times New Roman" w:cs="Arial"/>
          <w:spacing w:val="8"/>
          <w:szCs w:val="20"/>
          <w:lang w:eastAsia="en-GB"/>
        </w:rPr>
      </w:pPr>
      <w:bookmarkStart w:id="0" w:name="_GoBack"/>
      <w:bookmarkEnd w:id="0"/>
      <w:r w:rsidRPr="008F7C2D">
        <w:rPr>
          <w:rFonts w:eastAsia="Times New Roman" w:cs="Arial"/>
          <w:b/>
          <w:color w:val="FF0000"/>
          <w:spacing w:val="8"/>
          <w:sz w:val="28"/>
          <w:szCs w:val="28"/>
          <w:lang w:eastAsia="en-GB"/>
        </w:rPr>
        <w:lastRenderedPageBreak/>
        <w:t xml:space="preserve">[Group Name] </w:t>
      </w:r>
      <w:r w:rsidRPr="008F7C2D">
        <w:rPr>
          <w:rFonts w:eastAsia="Times New Roman" w:cs="Arial"/>
          <w:b/>
          <w:spacing w:val="8"/>
          <w:sz w:val="28"/>
          <w:szCs w:val="28"/>
          <w:lang w:eastAsia="en-GB"/>
        </w:rPr>
        <w:t xml:space="preserve">- </w:t>
      </w:r>
      <w:r w:rsidRPr="008F7C2D">
        <w:rPr>
          <w:rFonts w:eastAsia="Calibri" w:cs="Arial"/>
          <w:b/>
          <w:sz w:val="28"/>
          <w:szCs w:val="28"/>
        </w:rPr>
        <w:t>Potential Conflict of Interest Policy</w:t>
      </w:r>
    </w:p>
    <w:p w:rsidR="00B13D1A" w:rsidRPr="008F7C2D" w:rsidRDefault="00B13D1A" w:rsidP="008F7C2D">
      <w:pPr>
        <w:spacing w:after="0" w:line="240" w:lineRule="auto"/>
        <w:rPr>
          <w:rFonts w:eastAsia="Times New Roman" w:cs="Arial"/>
          <w:spacing w:val="8"/>
          <w:szCs w:val="20"/>
          <w:lang w:eastAsia="en-GB"/>
        </w:rPr>
      </w:pPr>
    </w:p>
    <w:p w:rsidR="008F7C2D" w:rsidRPr="008F7C2D" w:rsidRDefault="008F7C2D" w:rsidP="008F7C2D">
      <w:pPr>
        <w:spacing w:after="100"/>
        <w:jc w:val="both"/>
        <w:rPr>
          <w:rFonts w:eastAsia="Calibri" w:cs="Arial"/>
          <w:szCs w:val="20"/>
        </w:rPr>
      </w:pPr>
      <w:r w:rsidRPr="008F7C2D">
        <w:rPr>
          <w:rFonts w:eastAsia="Calibri" w:cs="Arial"/>
          <w:szCs w:val="20"/>
        </w:rPr>
        <w:t xml:space="preserve">This policy applies to all </w:t>
      </w:r>
      <w:r w:rsidRPr="008F7C2D">
        <w:rPr>
          <w:rFonts w:eastAsia="Calibri" w:cs="Arial"/>
          <w:color w:val="FF0000"/>
          <w:szCs w:val="20"/>
        </w:rPr>
        <w:t xml:space="preserve">[trustee/committee member] </w:t>
      </w:r>
      <w:r w:rsidR="00C04BFD">
        <w:rPr>
          <w:rFonts w:eastAsia="Calibri" w:cs="Arial"/>
          <w:szCs w:val="20"/>
        </w:rPr>
        <w:t>of</w:t>
      </w:r>
      <w:r w:rsidRPr="008F7C2D">
        <w:rPr>
          <w:rFonts w:eastAsia="Calibri" w:cs="Arial"/>
          <w:szCs w:val="20"/>
        </w:rPr>
        <w:t xml:space="preserve"> </w:t>
      </w:r>
      <w:r w:rsidRPr="008F7C2D">
        <w:rPr>
          <w:rFonts w:eastAsia="Calibri" w:cs="Arial"/>
          <w:color w:val="FF0000"/>
          <w:szCs w:val="20"/>
        </w:rPr>
        <w:t>[Group name]</w:t>
      </w:r>
    </w:p>
    <w:p w:rsidR="008F7C2D" w:rsidRPr="008F7C2D" w:rsidRDefault="008F7C2D" w:rsidP="008F7C2D">
      <w:pPr>
        <w:spacing w:after="100"/>
        <w:jc w:val="both"/>
        <w:rPr>
          <w:rFonts w:eastAsia="Calibri" w:cs="Arial"/>
          <w:szCs w:val="20"/>
        </w:rPr>
      </w:pPr>
      <w:r w:rsidRPr="008F7C2D">
        <w:rPr>
          <w:rFonts w:eastAsia="Calibri" w:cs="Arial"/>
          <w:szCs w:val="20"/>
        </w:rPr>
        <w:t xml:space="preserve">A ‘conflict of interest’ arises when the best interests of an individual </w:t>
      </w:r>
      <w:r w:rsidRPr="008F7C2D">
        <w:rPr>
          <w:rFonts w:eastAsia="Calibri" w:cs="Arial"/>
          <w:color w:val="FF0000"/>
          <w:szCs w:val="20"/>
        </w:rPr>
        <w:t xml:space="preserve">[trustee/committee member] </w:t>
      </w:r>
      <w:r w:rsidRPr="008F7C2D">
        <w:rPr>
          <w:rFonts w:eastAsia="Calibri" w:cs="Arial"/>
          <w:szCs w:val="20"/>
        </w:rPr>
        <w:t xml:space="preserve">are, or could be, different from the best interests of the </w:t>
      </w:r>
      <w:r w:rsidRPr="008F7C2D">
        <w:rPr>
          <w:rFonts w:eastAsia="Calibri" w:cs="Arial"/>
          <w:color w:val="FF0000"/>
          <w:szCs w:val="20"/>
        </w:rPr>
        <w:t>[charity/organisation]</w:t>
      </w:r>
      <w:r w:rsidRPr="008F7C2D">
        <w:rPr>
          <w:rFonts w:eastAsia="Calibri" w:cs="Arial"/>
          <w:szCs w:val="20"/>
        </w:rPr>
        <w:t xml:space="preserve"> itself.</w:t>
      </w:r>
    </w:p>
    <w:p w:rsidR="008F7C2D" w:rsidRPr="008F7C2D" w:rsidRDefault="008F7C2D" w:rsidP="008F7C2D">
      <w:pPr>
        <w:spacing w:after="100"/>
        <w:jc w:val="both"/>
        <w:rPr>
          <w:rFonts w:eastAsia="Calibri" w:cs="Arial"/>
          <w:szCs w:val="20"/>
        </w:rPr>
      </w:pPr>
      <w:r w:rsidRPr="008F7C2D">
        <w:rPr>
          <w:rFonts w:eastAsia="Calibri" w:cs="Arial"/>
          <w:szCs w:val="20"/>
        </w:rPr>
        <w:t xml:space="preserve">The </w:t>
      </w:r>
      <w:r w:rsidRPr="008F7C2D">
        <w:rPr>
          <w:rFonts w:eastAsia="Calibri" w:cs="Arial"/>
          <w:color w:val="FF0000"/>
          <w:szCs w:val="20"/>
        </w:rPr>
        <w:t xml:space="preserve">[trustee/committee member] </w:t>
      </w:r>
      <w:r w:rsidRPr="008F7C2D">
        <w:rPr>
          <w:rFonts w:eastAsia="Calibri" w:cs="Arial"/>
          <w:szCs w:val="20"/>
        </w:rPr>
        <w:t xml:space="preserve">acknowledge that it is inevitable that conflicts of interest will occur. They are however committed to managing these potential conflicts in order to protect both the </w:t>
      </w:r>
      <w:r w:rsidRPr="008F7C2D">
        <w:rPr>
          <w:rFonts w:eastAsia="Calibri" w:cs="Arial"/>
          <w:color w:val="FF0000"/>
          <w:szCs w:val="20"/>
        </w:rPr>
        <w:t xml:space="preserve">[charity/organisation] </w:t>
      </w:r>
      <w:r w:rsidRPr="008F7C2D">
        <w:rPr>
          <w:rFonts w:eastAsia="Calibri" w:cs="Arial"/>
          <w:szCs w:val="20"/>
        </w:rPr>
        <w:t xml:space="preserve">and the </w:t>
      </w:r>
      <w:r w:rsidRPr="008F7C2D">
        <w:rPr>
          <w:rFonts w:eastAsia="Calibri" w:cs="Arial"/>
          <w:color w:val="FF0000"/>
          <w:szCs w:val="20"/>
        </w:rPr>
        <w:t xml:space="preserve">[trustee/committee member] </w:t>
      </w:r>
      <w:r w:rsidRPr="008F7C2D">
        <w:rPr>
          <w:rFonts w:eastAsia="Calibri" w:cs="Arial"/>
          <w:szCs w:val="20"/>
        </w:rPr>
        <w:t>from any impropriety or appearance of impropriety.</w:t>
      </w:r>
    </w:p>
    <w:p w:rsidR="008F7C2D" w:rsidRPr="008F7C2D" w:rsidRDefault="008F7C2D" w:rsidP="008F7C2D">
      <w:pPr>
        <w:jc w:val="both"/>
        <w:rPr>
          <w:rFonts w:eastAsia="Calibri" w:cs="Arial"/>
          <w:b/>
          <w:szCs w:val="20"/>
          <w:u w:val="single"/>
        </w:rPr>
      </w:pPr>
      <w:r w:rsidRPr="008F7C2D">
        <w:rPr>
          <w:rFonts w:eastAsia="Calibri" w:cs="Arial"/>
          <w:b/>
          <w:szCs w:val="20"/>
          <w:u w:val="single"/>
        </w:rPr>
        <w:t>Statement of Intent</w:t>
      </w:r>
    </w:p>
    <w:p w:rsidR="008F7C2D" w:rsidRPr="008F7C2D" w:rsidRDefault="008F7C2D" w:rsidP="008F7C2D">
      <w:pPr>
        <w:jc w:val="both"/>
        <w:rPr>
          <w:rFonts w:eastAsia="Calibri" w:cs="Arial"/>
          <w:szCs w:val="20"/>
        </w:rPr>
      </w:pPr>
      <w:r w:rsidRPr="008F7C2D">
        <w:rPr>
          <w:rFonts w:eastAsia="Calibri" w:cs="Arial"/>
          <w:color w:val="FF0000"/>
          <w:szCs w:val="20"/>
        </w:rPr>
        <w:t xml:space="preserve">[Group name] </w:t>
      </w:r>
      <w:r w:rsidRPr="008F7C2D">
        <w:rPr>
          <w:rFonts w:eastAsia="Calibri" w:cs="Arial"/>
          <w:szCs w:val="20"/>
        </w:rPr>
        <w:t xml:space="preserve">is committed to ensuring its decisions and decision-making processes are, and are seen to be, free from personal bias and do not unfairly favour any individual connected with the </w:t>
      </w:r>
      <w:r w:rsidR="00C04BFD" w:rsidRPr="00C04BFD">
        <w:rPr>
          <w:rFonts w:eastAsia="Calibri" w:cs="Arial"/>
          <w:color w:val="FF0000"/>
          <w:szCs w:val="20"/>
        </w:rPr>
        <w:t>[</w:t>
      </w:r>
      <w:r w:rsidRPr="00C04BFD">
        <w:rPr>
          <w:rFonts w:eastAsia="Calibri" w:cs="Arial"/>
          <w:color w:val="FF0000"/>
          <w:szCs w:val="20"/>
        </w:rPr>
        <w:t>charity</w:t>
      </w:r>
      <w:r w:rsidR="00C04BFD" w:rsidRPr="00C04BFD">
        <w:rPr>
          <w:rFonts w:eastAsia="Calibri" w:cs="Arial"/>
          <w:color w:val="FF0000"/>
          <w:szCs w:val="20"/>
        </w:rPr>
        <w:t>/organisation]</w:t>
      </w:r>
      <w:r w:rsidRPr="00C04BFD">
        <w:rPr>
          <w:rFonts w:eastAsia="Calibri" w:cs="Arial"/>
          <w:color w:val="FF0000"/>
          <w:szCs w:val="20"/>
        </w:rPr>
        <w:t>.</w:t>
      </w:r>
    </w:p>
    <w:p w:rsidR="008F7C2D" w:rsidRPr="008F7C2D" w:rsidRDefault="008F7C2D" w:rsidP="008F7C2D">
      <w:pPr>
        <w:jc w:val="both"/>
        <w:rPr>
          <w:rFonts w:eastAsia="Calibri" w:cs="Arial"/>
          <w:b/>
          <w:szCs w:val="20"/>
          <w:u w:val="single"/>
        </w:rPr>
      </w:pPr>
      <w:r w:rsidRPr="008F7C2D">
        <w:rPr>
          <w:rFonts w:eastAsia="Calibri" w:cs="Arial"/>
          <w:b/>
          <w:szCs w:val="20"/>
          <w:u w:val="single"/>
        </w:rPr>
        <w:t>Policy</w:t>
      </w:r>
    </w:p>
    <w:p w:rsidR="008F7C2D" w:rsidRPr="008F7C2D" w:rsidRDefault="008F7C2D" w:rsidP="008F7C2D">
      <w:pPr>
        <w:spacing w:after="100"/>
        <w:jc w:val="both"/>
        <w:rPr>
          <w:rFonts w:eastAsia="Calibri" w:cs="Arial"/>
          <w:szCs w:val="20"/>
        </w:rPr>
      </w:pPr>
      <w:r w:rsidRPr="008F7C2D">
        <w:rPr>
          <w:rFonts w:eastAsia="Calibri" w:cs="Arial"/>
          <w:szCs w:val="20"/>
        </w:rPr>
        <w:t xml:space="preserve">It is the policy of </w:t>
      </w:r>
      <w:r w:rsidRPr="008F7C2D">
        <w:rPr>
          <w:rFonts w:eastAsia="Calibri" w:cs="Arial"/>
          <w:color w:val="FF0000"/>
          <w:szCs w:val="20"/>
        </w:rPr>
        <w:t xml:space="preserve">[Group Name] </w:t>
      </w:r>
      <w:r w:rsidRPr="008F7C2D">
        <w:rPr>
          <w:rFonts w:eastAsia="Calibri" w:cs="Arial"/>
          <w:szCs w:val="20"/>
        </w:rPr>
        <w:t>to:</w:t>
      </w:r>
    </w:p>
    <w:p w:rsidR="008F7C2D" w:rsidRPr="008F7C2D" w:rsidRDefault="00C04BFD" w:rsidP="008F7C2D">
      <w:pPr>
        <w:numPr>
          <w:ilvl w:val="0"/>
          <w:numId w:val="1"/>
        </w:numPr>
        <w:spacing w:after="100" w:line="240" w:lineRule="auto"/>
        <w:contextualSpacing/>
        <w:jc w:val="both"/>
        <w:rPr>
          <w:rFonts w:eastAsia="Calibri" w:cs="Arial"/>
          <w:szCs w:val="20"/>
        </w:rPr>
      </w:pPr>
      <w:r>
        <w:rPr>
          <w:rFonts w:eastAsia="Calibri" w:cs="Arial"/>
          <w:szCs w:val="20"/>
        </w:rPr>
        <w:t>E</w:t>
      </w:r>
      <w:r w:rsidR="008F7C2D" w:rsidRPr="008F7C2D">
        <w:rPr>
          <w:rFonts w:eastAsia="Calibri" w:cs="Arial"/>
          <w:szCs w:val="20"/>
        </w:rPr>
        <w:t>nsure every [</w:t>
      </w:r>
      <w:r w:rsidR="008F7C2D" w:rsidRPr="008F7C2D">
        <w:rPr>
          <w:rFonts w:eastAsia="Calibri" w:cs="Arial"/>
          <w:color w:val="FF0000"/>
          <w:szCs w:val="20"/>
        </w:rPr>
        <w:t xml:space="preserve">trustee/committee member] </w:t>
      </w:r>
      <w:r w:rsidR="008F7C2D" w:rsidRPr="008F7C2D">
        <w:rPr>
          <w:rFonts w:eastAsia="Calibri" w:cs="Arial"/>
          <w:szCs w:val="20"/>
        </w:rPr>
        <w:t>understands what constitutes a conflict of interest and that they have a responsibility to recognise and declare any conflicts that might arise for them.</w:t>
      </w:r>
    </w:p>
    <w:p w:rsidR="008F7C2D" w:rsidRDefault="00C04BFD" w:rsidP="008F7C2D">
      <w:pPr>
        <w:numPr>
          <w:ilvl w:val="0"/>
          <w:numId w:val="1"/>
        </w:numPr>
        <w:spacing w:after="0" w:line="240" w:lineRule="auto"/>
        <w:jc w:val="both"/>
        <w:rPr>
          <w:rFonts w:eastAsia="Calibri" w:cs="Arial"/>
          <w:szCs w:val="20"/>
        </w:rPr>
      </w:pPr>
      <w:r>
        <w:rPr>
          <w:rFonts w:eastAsia="Calibri" w:cs="Arial"/>
          <w:szCs w:val="20"/>
        </w:rPr>
        <w:t>D</w:t>
      </w:r>
      <w:r w:rsidR="008F7C2D" w:rsidRPr="008F7C2D">
        <w:rPr>
          <w:rFonts w:eastAsia="Calibri" w:cs="Arial"/>
          <w:szCs w:val="20"/>
        </w:rPr>
        <w:t>ocument the conflict and the action(s) taken to ensure that the conflict does not affect the decision making of the organisation</w:t>
      </w:r>
      <w:r>
        <w:rPr>
          <w:rFonts w:eastAsia="Calibri" w:cs="Arial"/>
          <w:szCs w:val="20"/>
        </w:rPr>
        <w:t>.</w:t>
      </w:r>
    </w:p>
    <w:p w:rsidR="00C04BFD" w:rsidRPr="008F7C2D" w:rsidRDefault="00C04BFD" w:rsidP="00C04BFD">
      <w:pPr>
        <w:spacing w:after="0" w:line="240" w:lineRule="auto"/>
        <w:ind w:left="720"/>
        <w:jc w:val="both"/>
        <w:rPr>
          <w:rFonts w:eastAsia="Calibri" w:cs="Arial"/>
          <w:szCs w:val="20"/>
        </w:rPr>
      </w:pPr>
    </w:p>
    <w:p w:rsidR="008F7C2D" w:rsidRPr="008F7C2D" w:rsidRDefault="008F7C2D" w:rsidP="008F7C2D">
      <w:pPr>
        <w:jc w:val="both"/>
        <w:rPr>
          <w:rFonts w:eastAsia="Calibri" w:cs="Arial"/>
          <w:b/>
          <w:szCs w:val="20"/>
          <w:u w:val="single"/>
        </w:rPr>
      </w:pPr>
      <w:r w:rsidRPr="008F7C2D">
        <w:rPr>
          <w:rFonts w:eastAsia="Calibri" w:cs="Arial"/>
          <w:b/>
          <w:szCs w:val="20"/>
          <w:u w:val="single"/>
        </w:rPr>
        <w:t>Procedure</w:t>
      </w:r>
    </w:p>
    <w:p w:rsidR="008F7C2D" w:rsidRPr="008F7C2D" w:rsidRDefault="008F7C2D" w:rsidP="008F7C2D">
      <w:pPr>
        <w:spacing w:after="100"/>
        <w:jc w:val="both"/>
        <w:rPr>
          <w:rFonts w:eastAsia="Calibri" w:cs="Arial"/>
          <w:szCs w:val="20"/>
        </w:rPr>
      </w:pPr>
      <w:r w:rsidRPr="008F7C2D">
        <w:rPr>
          <w:rFonts w:eastAsia="Calibri" w:cs="Arial"/>
          <w:szCs w:val="20"/>
        </w:rPr>
        <w:t xml:space="preserve">When a </w:t>
      </w:r>
      <w:r w:rsidRPr="008F7C2D">
        <w:rPr>
          <w:rFonts w:eastAsia="Calibri" w:cs="Arial"/>
          <w:color w:val="FF0000"/>
          <w:szCs w:val="20"/>
        </w:rPr>
        <w:t xml:space="preserve">[trustee/committee member] </w:t>
      </w:r>
      <w:r w:rsidRPr="00C04BFD">
        <w:rPr>
          <w:rFonts w:eastAsia="Calibri" w:cs="Arial"/>
          <w:szCs w:val="20"/>
        </w:rPr>
        <w:t>identifies t</w:t>
      </w:r>
      <w:r w:rsidRPr="008F7C2D">
        <w:rPr>
          <w:rFonts w:eastAsia="Calibri" w:cs="Arial"/>
          <w:szCs w:val="20"/>
        </w:rPr>
        <w:t>hat they have a potential conflict of interest they must:</w:t>
      </w:r>
    </w:p>
    <w:p w:rsidR="008F7C2D" w:rsidRPr="008F7C2D" w:rsidRDefault="00C04BFD" w:rsidP="008F7C2D">
      <w:pPr>
        <w:numPr>
          <w:ilvl w:val="0"/>
          <w:numId w:val="1"/>
        </w:numPr>
        <w:spacing w:after="100" w:line="240" w:lineRule="auto"/>
        <w:contextualSpacing/>
        <w:jc w:val="both"/>
        <w:rPr>
          <w:rFonts w:eastAsia="Calibri" w:cs="Arial"/>
          <w:szCs w:val="20"/>
        </w:rPr>
      </w:pPr>
      <w:r>
        <w:rPr>
          <w:rFonts w:eastAsia="Calibri" w:cs="Arial"/>
          <w:szCs w:val="20"/>
        </w:rPr>
        <w:t>D</w:t>
      </w:r>
      <w:r w:rsidR="008F7C2D" w:rsidRPr="008F7C2D">
        <w:rPr>
          <w:rFonts w:eastAsia="Calibri" w:cs="Arial"/>
          <w:szCs w:val="20"/>
        </w:rPr>
        <w:t>eclare it as soon as they become aware of it</w:t>
      </w:r>
      <w:r>
        <w:rPr>
          <w:rFonts w:eastAsia="Calibri" w:cs="Arial"/>
          <w:szCs w:val="20"/>
        </w:rPr>
        <w:t>.</w:t>
      </w:r>
    </w:p>
    <w:p w:rsidR="008F7C2D" w:rsidRPr="008F7C2D" w:rsidRDefault="00C04BFD" w:rsidP="008F7C2D">
      <w:pPr>
        <w:numPr>
          <w:ilvl w:val="0"/>
          <w:numId w:val="1"/>
        </w:numPr>
        <w:spacing w:after="0" w:line="240" w:lineRule="auto"/>
        <w:contextualSpacing/>
        <w:jc w:val="both"/>
        <w:rPr>
          <w:rFonts w:eastAsia="Calibri" w:cs="Arial"/>
          <w:szCs w:val="20"/>
        </w:rPr>
      </w:pPr>
      <w:r>
        <w:rPr>
          <w:rFonts w:eastAsia="Calibri" w:cs="Arial"/>
          <w:szCs w:val="20"/>
        </w:rPr>
        <w:t>E</w:t>
      </w:r>
      <w:r w:rsidR="008F7C2D" w:rsidRPr="008F7C2D">
        <w:rPr>
          <w:rFonts w:eastAsia="Calibri" w:cs="Arial"/>
          <w:szCs w:val="20"/>
        </w:rPr>
        <w:t xml:space="preserve">nsure it is entered in the conflict of interest register (ongoing conflicts), and/or </w:t>
      </w:r>
      <w:r>
        <w:rPr>
          <w:rFonts w:eastAsia="Calibri" w:cs="Arial"/>
          <w:szCs w:val="20"/>
        </w:rPr>
        <w:t xml:space="preserve">appropriately </w:t>
      </w:r>
      <w:r w:rsidR="008F7C2D" w:rsidRPr="008F7C2D">
        <w:rPr>
          <w:rFonts w:eastAsia="Calibri" w:cs="Arial"/>
          <w:szCs w:val="20"/>
        </w:rPr>
        <w:t>minuted (one-off conflicts)</w:t>
      </w:r>
      <w:r>
        <w:rPr>
          <w:rFonts w:eastAsia="Calibri" w:cs="Arial"/>
          <w:szCs w:val="20"/>
        </w:rPr>
        <w:t>.</w:t>
      </w:r>
    </w:p>
    <w:p w:rsidR="008F7C2D" w:rsidRPr="008F7C2D" w:rsidRDefault="00C04BFD" w:rsidP="008F7C2D">
      <w:pPr>
        <w:numPr>
          <w:ilvl w:val="0"/>
          <w:numId w:val="1"/>
        </w:numPr>
        <w:spacing w:after="0" w:line="240" w:lineRule="auto"/>
        <w:contextualSpacing/>
        <w:jc w:val="both"/>
        <w:rPr>
          <w:rFonts w:eastAsia="Calibri" w:cs="Arial"/>
          <w:szCs w:val="20"/>
        </w:rPr>
      </w:pPr>
      <w:r>
        <w:rPr>
          <w:rFonts w:eastAsia="Calibri" w:cs="Arial"/>
          <w:szCs w:val="20"/>
        </w:rPr>
        <w:t>N</w:t>
      </w:r>
      <w:r w:rsidR="008F7C2D" w:rsidRPr="008F7C2D">
        <w:rPr>
          <w:rFonts w:eastAsia="Calibri" w:cs="Arial"/>
          <w:szCs w:val="20"/>
        </w:rPr>
        <w:t xml:space="preserve">ot take part in any </w:t>
      </w:r>
      <w:r w:rsidR="008F7C2D" w:rsidRPr="008F7C2D">
        <w:rPr>
          <w:rFonts w:eastAsia="Calibri" w:cs="Arial"/>
          <w:color w:val="FF0000"/>
          <w:szCs w:val="20"/>
        </w:rPr>
        <w:t xml:space="preserve">[trustee/committee member] </w:t>
      </w:r>
      <w:r w:rsidR="008F7C2D" w:rsidRPr="008F7C2D">
        <w:rPr>
          <w:rFonts w:eastAsia="Calibri" w:cs="Arial"/>
          <w:szCs w:val="20"/>
        </w:rPr>
        <w:t>discussions relating to the matter</w:t>
      </w:r>
      <w:r>
        <w:rPr>
          <w:rFonts w:eastAsia="Calibri" w:cs="Arial"/>
          <w:szCs w:val="20"/>
        </w:rPr>
        <w:t>.</w:t>
      </w:r>
    </w:p>
    <w:p w:rsidR="008F7C2D" w:rsidRPr="008F7C2D" w:rsidRDefault="00C04BFD" w:rsidP="008F7C2D">
      <w:pPr>
        <w:numPr>
          <w:ilvl w:val="0"/>
          <w:numId w:val="1"/>
        </w:numPr>
        <w:spacing w:after="0" w:line="240" w:lineRule="auto"/>
        <w:contextualSpacing/>
        <w:jc w:val="both"/>
        <w:rPr>
          <w:rFonts w:eastAsia="Calibri" w:cs="Arial"/>
          <w:szCs w:val="20"/>
        </w:rPr>
      </w:pPr>
      <w:r>
        <w:rPr>
          <w:rFonts w:eastAsia="Calibri" w:cs="Arial"/>
          <w:szCs w:val="20"/>
        </w:rPr>
        <w:t>N</w:t>
      </w:r>
      <w:r w:rsidR="008F7C2D" w:rsidRPr="008F7C2D">
        <w:rPr>
          <w:rFonts w:eastAsia="Calibri" w:cs="Arial"/>
          <w:szCs w:val="20"/>
        </w:rPr>
        <w:t>ot take part in any decision making related to the matter</w:t>
      </w:r>
      <w:r>
        <w:rPr>
          <w:rFonts w:eastAsia="Calibri" w:cs="Arial"/>
          <w:szCs w:val="20"/>
        </w:rPr>
        <w:t>.</w:t>
      </w:r>
    </w:p>
    <w:p w:rsidR="008F7C2D" w:rsidRPr="008F7C2D" w:rsidRDefault="00C04BFD" w:rsidP="008F7C2D">
      <w:pPr>
        <w:numPr>
          <w:ilvl w:val="0"/>
          <w:numId w:val="1"/>
        </w:numPr>
        <w:spacing w:after="100" w:line="240" w:lineRule="auto"/>
        <w:jc w:val="both"/>
        <w:rPr>
          <w:rFonts w:eastAsia="Calibri" w:cs="Arial"/>
          <w:szCs w:val="20"/>
        </w:rPr>
      </w:pPr>
      <w:r>
        <w:rPr>
          <w:rFonts w:eastAsia="Calibri" w:cs="Arial"/>
          <w:szCs w:val="20"/>
        </w:rPr>
        <w:t>N</w:t>
      </w:r>
      <w:r w:rsidR="008F7C2D" w:rsidRPr="008F7C2D">
        <w:rPr>
          <w:rFonts w:eastAsia="Calibri" w:cs="Arial"/>
          <w:szCs w:val="20"/>
        </w:rPr>
        <w:t>ot be counted in the quorum for decision making related to the matter</w:t>
      </w:r>
      <w:r>
        <w:rPr>
          <w:rFonts w:eastAsia="Calibri" w:cs="Arial"/>
          <w:szCs w:val="20"/>
        </w:rPr>
        <w:t>.</w:t>
      </w:r>
    </w:p>
    <w:p w:rsidR="008F7C2D" w:rsidRPr="008F7C2D" w:rsidRDefault="008F7C2D" w:rsidP="008F7C2D">
      <w:pPr>
        <w:jc w:val="both"/>
        <w:rPr>
          <w:rFonts w:eastAsia="Calibri" w:cs="Arial"/>
          <w:szCs w:val="20"/>
        </w:rPr>
      </w:pPr>
      <w:r w:rsidRPr="008F7C2D">
        <w:rPr>
          <w:rFonts w:eastAsia="Calibri" w:cs="Arial"/>
          <w:szCs w:val="20"/>
        </w:rPr>
        <w:t xml:space="preserve">In the interests of frank and open discussion, a </w:t>
      </w:r>
      <w:r w:rsidRPr="008F7C2D">
        <w:rPr>
          <w:rFonts w:eastAsia="Calibri" w:cs="Arial"/>
          <w:color w:val="FF0000"/>
          <w:szCs w:val="20"/>
        </w:rPr>
        <w:t>[trustee/committee member]</w:t>
      </w:r>
      <w:r>
        <w:rPr>
          <w:rFonts w:eastAsia="Calibri" w:cs="Arial"/>
          <w:color w:val="FF0000"/>
          <w:szCs w:val="20"/>
        </w:rPr>
        <w:t xml:space="preserve"> </w:t>
      </w:r>
      <w:r w:rsidRPr="008F7C2D">
        <w:rPr>
          <w:rFonts w:eastAsia="Calibri" w:cs="Arial"/>
          <w:szCs w:val="20"/>
        </w:rPr>
        <w:t>affected by a conflict of interest must leave the room while related discussion / decision making is taking place, unless there is good reason for them to stay.</w:t>
      </w:r>
    </w:p>
    <w:p w:rsidR="008F7C2D" w:rsidRPr="008F7C2D" w:rsidRDefault="008F7C2D" w:rsidP="008F7C2D">
      <w:pPr>
        <w:spacing w:after="100"/>
        <w:jc w:val="both"/>
        <w:rPr>
          <w:rFonts w:eastAsia="Calibri" w:cs="Arial"/>
          <w:szCs w:val="20"/>
        </w:rPr>
      </w:pPr>
      <w:r w:rsidRPr="008F7C2D">
        <w:rPr>
          <w:rFonts w:eastAsia="Calibri" w:cs="Arial"/>
          <w:szCs w:val="20"/>
        </w:rPr>
        <w:t>The minutes should state:</w:t>
      </w:r>
    </w:p>
    <w:p w:rsidR="008F7C2D" w:rsidRPr="008F7C2D" w:rsidRDefault="008F7C2D" w:rsidP="008F7C2D">
      <w:pPr>
        <w:numPr>
          <w:ilvl w:val="0"/>
          <w:numId w:val="1"/>
        </w:numPr>
        <w:spacing w:after="100" w:line="240" w:lineRule="auto"/>
        <w:contextualSpacing/>
        <w:jc w:val="both"/>
        <w:rPr>
          <w:rFonts w:eastAsia="Calibri" w:cs="Arial"/>
          <w:szCs w:val="20"/>
        </w:rPr>
      </w:pPr>
      <w:r w:rsidRPr="008F7C2D">
        <w:rPr>
          <w:rFonts w:eastAsia="Calibri" w:cs="Arial"/>
          <w:szCs w:val="20"/>
        </w:rPr>
        <w:t>The declared conflict</w:t>
      </w:r>
      <w:r w:rsidR="00C04BFD">
        <w:rPr>
          <w:rFonts w:eastAsia="Calibri" w:cs="Arial"/>
          <w:szCs w:val="20"/>
        </w:rPr>
        <w:t>.</w:t>
      </w:r>
    </w:p>
    <w:p w:rsidR="008F7C2D" w:rsidRPr="008F7C2D" w:rsidRDefault="008F7C2D" w:rsidP="008F7C2D">
      <w:pPr>
        <w:numPr>
          <w:ilvl w:val="0"/>
          <w:numId w:val="1"/>
        </w:numPr>
        <w:spacing w:after="0" w:line="240" w:lineRule="auto"/>
        <w:contextualSpacing/>
        <w:jc w:val="both"/>
        <w:rPr>
          <w:rFonts w:eastAsia="Calibri" w:cs="Arial"/>
          <w:szCs w:val="20"/>
        </w:rPr>
      </w:pPr>
      <w:r w:rsidRPr="008F7C2D">
        <w:rPr>
          <w:rFonts w:eastAsia="Calibri" w:cs="Arial"/>
          <w:szCs w:val="20"/>
        </w:rPr>
        <w:t xml:space="preserve">That the </w:t>
      </w:r>
      <w:r w:rsidRPr="008F7C2D">
        <w:rPr>
          <w:rFonts w:eastAsia="Calibri" w:cs="Arial"/>
          <w:color w:val="FF0000"/>
          <w:szCs w:val="20"/>
        </w:rPr>
        <w:t xml:space="preserve">[trustee/committee member] </w:t>
      </w:r>
      <w:r w:rsidRPr="008F7C2D">
        <w:rPr>
          <w:rFonts w:eastAsia="Calibri" w:cs="Arial"/>
          <w:szCs w:val="20"/>
        </w:rPr>
        <w:t>left the room, or the reason they were asked to stay.</w:t>
      </w:r>
    </w:p>
    <w:p w:rsidR="008F7C2D" w:rsidRPr="008F7C2D" w:rsidRDefault="008F7C2D" w:rsidP="008F7C2D">
      <w:pPr>
        <w:numPr>
          <w:ilvl w:val="0"/>
          <w:numId w:val="1"/>
        </w:numPr>
        <w:spacing w:after="0" w:line="240" w:lineRule="auto"/>
        <w:contextualSpacing/>
        <w:jc w:val="both"/>
        <w:rPr>
          <w:rFonts w:eastAsia="Calibri" w:cs="Arial"/>
          <w:szCs w:val="20"/>
        </w:rPr>
      </w:pPr>
      <w:r w:rsidRPr="008F7C2D">
        <w:rPr>
          <w:rFonts w:eastAsia="Calibri" w:cs="Arial"/>
          <w:szCs w:val="20"/>
        </w:rPr>
        <w:t xml:space="preserve">That the </w:t>
      </w:r>
      <w:r w:rsidRPr="008F7C2D">
        <w:rPr>
          <w:rFonts w:eastAsia="Calibri" w:cs="Arial"/>
          <w:color w:val="FF0000"/>
          <w:szCs w:val="20"/>
        </w:rPr>
        <w:t>[trustee/committee member]</w:t>
      </w:r>
      <w:r>
        <w:rPr>
          <w:rFonts w:eastAsia="Calibri" w:cs="Arial"/>
          <w:color w:val="FF0000"/>
          <w:szCs w:val="20"/>
        </w:rPr>
        <w:t xml:space="preserve"> </w:t>
      </w:r>
      <w:r w:rsidRPr="008F7C2D">
        <w:rPr>
          <w:rFonts w:eastAsia="Calibri" w:cs="Arial"/>
          <w:szCs w:val="20"/>
        </w:rPr>
        <w:t>took no part in discussion or decision making on the matter</w:t>
      </w:r>
      <w:r w:rsidR="00C04BFD">
        <w:rPr>
          <w:rFonts w:eastAsia="Calibri" w:cs="Arial"/>
          <w:szCs w:val="20"/>
        </w:rPr>
        <w:t>.</w:t>
      </w:r>
    </w:p>
    <w:p w:rsidR="008F7C2D" w:rsidRPr="008F7C2D" w:rsidRDefault="008F7C2D" w:rsidP="008F7C2D">
      <w:pPr>
        <w:numPr>
          <w:ilvl w:val="0"/>
          <w:numId w:val="1"/>
        </w:numPr>
        <w:spacing w:after="100" w:line="240" w:lineRule="auto"/>
        <w:ind w:left="714" w:hanging="357"/>
        <w:contextualSpacing/>
        <w:jc w:val="both"/>
        <w:rPr>
          <w:rFonts w:eastAsia="Calibri" w:cs="Arial"/>
          <w:szCs w:val="20"/>
        </w:rPr>
      </w:pPr>
      <w:r w:rsidRPr="008F7C2D">
        <w:rPr>
          <w:rFonts w:eastAsia="Calibri" w:cs="Arial"/>
          <w:szCs w:val="20"/>
        </w:rPr>
        <w:t xml:space="preserve">That the meeting was quorate (not counting the affected </w:t>
      </w:r>
      <w:r w:rsidRPr="008F7C2D">
        <w:rPr>
          <w:rFonts w:eastAsia="Calibri" w:cs="Arial"/>
          <w:color w:val="FF0000"/>
          <w:szCs w:val="20"/>
        </w:rPr>
        <w:t>[trustee/committee member]</w:t>
      </w:r>
      <w:r w:rsidRPr="00C04BFD">
        <w:rPr>
          <w:rFonts w:eastAsia="Calibri" w:cs="Arial"/>
          <w:szCs w:val="20"/>
        </w:rPr>
        <w:t>)</w:t>
      </w:r>
      <w:r w:rsidR="00C04BFD" w:rsidRPr="00C04BFD">
        <w:rPr>
          <w:rFonts w:eastAsia="Calibri" w:cs="Arial"/>
          <w:szCs w:val="20"/>
        </w:rPr>
        <w:t>.</w:t>
      </w:r>
    </w:p>
    <w:p w:rsidR="008F7C2D" w:rsidRDefault="008F7C2D" w:rsidP="008F7C2D">
      <w:pPr>
        <w:numPr>
          <w:ilvl w:val="0"/>
          <w:numId w:val="1"/>
        </w:numPr>
        <w:spacing w:after="100" w:line="240" w:lineRule="auto"/>
        <w:ind w:left="714" w:hanging="357"/>
        <w:contextualSpacing/>
        <w:jc w:val="both"/>
        <w:rPr>
          <w:rFonts w:eastAsia="Calibri" w:cs="Arial"/>
          <w:szCs w:val="20"/>
        </w:rPr>
      </w:pPr>
      <w:r w:rsidRPr="008F7C2D">
        <w:rPr>
          <w:rFonts w:eastAsia="Calibri" w:cs="Arial"/>
          <w:szCs w:val="20"/>
        </w:rPr>
        <w:t>Any other actions taken to manage the conflict</w:t>
      </w:r>
      <w:r w:rsidR="00C04BFD">
        <w:rPr>
          <w:rFonts w:eastAsia="Calibri" w:cs="Arial"/>
          <w:szCs w:val="20"/>
        </w:rPr>
        <w:t>.</w:t>
      </w:r>
    </w:p>
    <w:p w:rsidR="008F7C2D" w:rsidRPr="008F7C2D" w:rsidRDefault="008F7C2D" w:rsidP="008F7C2D">
      <w:pPr>
        <w:spacing w:after="100" w:line="240" w:lineRule="auto"/>
        <w:ind w:left="714"/>
        <w:contextualSpacing/>
        <w:jc w:val="both"/>
        <w:rPr>
          <w:rFonts w:eastAsia="Calibri" w:cs="Arial"/>
          <w:szCs w:val="20"/>
        </w:rPr>
      </w:pPr>
    </w:p>
    <w:p w:rsidR="008F7C2D" w:rsidRPr="008F7C2D" w:rsidRDefault="008F7C2D" w:rsidP="008F7C2D">
      <w:pPr>
        <w:spacing w:before="100"/>
        <w:jc w:val="both"/>
        <w:rPr>
          <w:rFonts w:eastAsia="Calibri" w:cs="Arial"/>
          <w:szCs w:val="20"/>
        </w:rPr>
      </w:pPr>
      <w:r w:rsidRPr="008F7C2D">
        <w:rPr>
          <w:rFonts w:eastAsia="Calibri" w:cs="Arial"/>
          <w:szCs w:val="20"/>
        </w:rPr>
        <w:t xml:space="preserve">If a </w:t>
      </w:r>
      <w:r w:rsidRPr="008F7C2D">
        <w:rPr>
          <w:rFonts w:eastAsia="Calibri" w:cs="Arial"/>
          <w:color w:val="FF0000"/>
          <w:szCs w:val="20"/>
        </w:rPr>
        <w:t xml:space="preserve">[trustee/committee member] </w:t>
      </w:r>
      <w:r w:rsidRPr="008F7C2D">
        <w:rPr>
          <w:rFonts w:eastAsia="Calibri" w:cs="Arial"/>
          <w:szCs w:val="20"/>
        </w:rPr>
        <w:t xml:space="preserve">is unsure what to declare, they should err on the side of caution and discuss the matter with the Chair of the </w:t>
      </w:r>
      <w:r w:rsidRPr="008F7C2D">
        <w:rPr>
          <w:rFonts w:eastAsia="Calibri" w:cs="Arial"/>
          <w:color w:val="FF0000"/>
          <w:szCs w:val="20"/>
        </w:rPr>
        <w:t xml:space="preserve">[Board of Trustees/committee] </w:t>
      </w:r>
      <w:r w:rsidRPr="008F7C2D">
        <w:rPr>
          <w:rFonts w:eastAsia="Calibri" w:cs="Arial"/>
          <w:szCs w:val="20"/>
        </w:rPr>
        <w:t xml:space="preserve">of </w:t>
      </w:r>
      <w:r w:rsidRPr="008F7C2D">
        <w:rPr>
          <w:rFonts w:eastAsia="Calibri" w:cs="Arial"/>
          <w:color w:val="FF0000"/>
          <w:szCs w:val="20"/>
        </w:rPr>
        <w:t xml:space="preserve">[Group name] </w:t>
      </w:r>
      <w:r w:rsidRPr="008F7C2D">
        <w:rPr>
          <w:rFonts w:eastAsia="Calibri" w:cs="Arial"/>
          <w:szCs w:val="20"/>
        </w:rPr>
        <w:t>for confidential guidance.</w:t>
      </w:r>
    </w:p>
    <w:p w:rsidR="00B13D1A" w:rsidRDefault="008F7C2D" w:rsidP="00B13D1A">
      <w:pPr>
        <w:jc w:val="both"/>
      </w:pPr>
      <w:r w:rsidRPr="008F7C2D">
        <w:rPr>
          <w:rFonts w:eastAsia="Calibri" w:cs="Arial"/>
          <w:szCs w:val="20"/>
        </w:rPr>
        <w:t xml:space="preserve">Policy adopted on </w:t>
      </w:r>
      <w:r w:rsidRPr="008F7C2D">
        <w:rPr>
          <w:rFonts w:eastAsia="Calibri" w:cs="Arial"/>
          <w:color w:val="FF0000"/>
          <w:szCs w:val="20"/>
        </w:rPr>
        <w:t>[insert date]</w:t>
      </w:r>
    </w:p>
    <w:p w:rsidR="00B13D1A" w:rsidRDefault="00B13D1A" w:rsidP="00B13D1A">
      <w:pPr>
        <w:spacing w:after="0" w:line="240" w:lineRule="auto"/>
        <w:rPr>
          <w:rFonts w:eastAsia="Times New Roman" w:cs="Arial"/>
          <w:b/>
          <w:sz w:val="24"/>
          <w:szCs w:val="24"/>
          <w:lang w:eastAsia="en-GB"/>
        </w:rPr>
        <w:sectPr w:rsidR="00B13D1A">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pPr>
    </w:p>
    <w:p w:rsidR="00B13D1A" w:rsidRPr="00B13D1A" w:rsidRDefault="00B13D1A" w:rsidP="00B13D1A">
      <w:pPr>
        <w:spacing w:after="0" w:line="240" w:lineRule="auto"/>
        <w:rPr>
          <w:rFonts w:eastAsia="Times New Roman" w:cs="Arial"/>
          <w:b/>
          <w:sz w:val="24"/>
          <w:szCs w:val="24"/>
          <w:lang w:eastAsia="en-GB"/>
        </w:rPr>
      </w:pPr>
      <w:r w:rsidRPr="00B13D1A">
        <w:rPr>
          <w:rFonts w:eastAsia="Times New Roman" w:cs="Arial"/>
          <w:b/>
          <w:sz w:val="24"/>
          <w:szCs w:val="24"/>
          <w:lang w:eastAsia="en-GB"/>
        </w:rPr>
        <w:lastRenderedPageBreak/>
        <w:t xml:space="preserve">ANNUAL </w:t>
      </w:r>
      <w:r w:rsidRPr="00B13D1A">
        <w:rPr>
          <w:rFonts w:eastAsia="Times New Roman" w:cs="Arial"/>
          <w:b/>
          <w:color w:val="FF0000"/>
          <w:sz w:val="24"/>
          <w:szCs w:val="24"/>
          <w:lang w:eastAsia="en-GB"/>
        </w:rPr>
        <w:t>[TRUSTEE/COMMITTTEE MEMBER]</w:t>
      </w:r>
      <w:r w:rsidRPr="00B13D1A">
        <w:rPr>
          <w:rFonts w:eastAsia="Times New Roman" w:cs="Arial"/>
          <w:b/>
          <w:sz w:val="24"/>
          <w:szCs w:val="24"/>
          <w:lang w:eastAsia="en-GB"/>
        </w:rPr>
        <w:t xml:space="preserve"> CONFLICT OF INTEREST DECLARATION</w:t>
      </w:r>
    </w:p>
    <w:p w:rsidR="00B13D1A" w:rsidRPr="00B13D1A" w:rsidRDefault="00B13D1A" w:rsidP="00B13D1A">
      <w:pPr>
        <w:spacing w:after="0" w:line="240" w:lineRule="auto"/>
        <w:rPr>
          <w:rFonts w:eastAsia="Times New Roman" w:cs="Arial"/>
          <w:b/>
          <w:sz w:val="24"/>
          <w:szCs w:val="24"/>
          <w:lang w:eastAsia="en-GB"/>
        </w:rPr>
      </w:pPr>
    </w:p>
    <w:p w:rsidR="00B13D1A" w:rsidRPr="00B13D1A" w:rsidRDefault="00B13D1A" w:rsidP="00B13D1A">
      <w:pPr>
        <w:spacing w:after="0" w:line="240" w:lineRule="auto"/>
        <w:rPr>
          <w:rFonts w:eastAsia="Times New Roman" w:cs="Arial"/>
          <w:b/>
          <w:szCs w:val="20"/>
          <w:lang w:eastAsia="en-GB"/>
        </w:rPr>
      </w:pPr>
      <w:r w:rsidRPr="00B13D1A">
        <w:rPr>
          <w:rFonts w:eastAsia="Times New Roman" w:cs="Arial"/>
          <w:b/>
          <w:sz w:val="24"/>
          <w:szCs w:val="24"/>
          <w:lang w:eastAsia="en-GB"/>
        </w:rPr>
        <w:t xml:space="preserve">Name of charity: </w:t>
      </w:r>
      <w:r w:rsidRPr="00B13D1A">
        <w:rPr>
          <w:rFonts w:eastAsia="Times New Roman" w:cs="Arial"/>
          <w:b/>
          <w:color w:val="FF0000"/>
          <w:sz w:val="24"/>
          <w:szCs w:val="24"/>
          <w:lang w:eastAsia="en-GB"/>
        </w:rPr>
        <w:t>[Group name]</w:t>
      </w:r>
    </w:p>
    <w:p w:rsidR="00B13D1A" w:rsidRPr="00B13D1A" w:rsidRDefault="00B13D1A" w:rsidP="00B13D1A">
      <w:pPr>
        <w:spacing w:after="0" w:line="240" w:lineRule="auto"/>
        <w:rPr>
          <w:rFonts w:eastAsia="Times New Roman" w:cs="Arial"/>
          <w:b/>
          <w:sz w:val="24"/>
          <w:szCs w:val="24"/>
          <w:lang w:eastAsia="en-GB"/>
        </w:rPr>
      </w:pPr>
      <w:r w:rsidRPr="00B13D1A">
        <w:rPr>
          <w:rFonts w:eastAsia="Times New Roman" w:cs="Arial"/>
          <w:b/>
          <w:sz w:val="24"/>
          <w:szCs w:val="24"/>
          <w:lang w:eastAsia="en-GB"/>
        </w:rPr>
        <w:t xml:space="preserve">Name of </w:t>
      </w:r>
      <w:r w:rsidRPr="00B13D1A">
        <w:rPr>
          <w:rFonts w:eastAsia="Times New Roman" w:cs="Arial"/>
          <w:b/>
          <w:color w:val="FF0000"/>
          <w:sz w:val="24"/>
          <w:szCs w:val="24"/>
          <w:lang w:eastAsia="en-GB"/>
        </w:rPr>
        <w:t>[TRUSTEE/COMMITTTEE MEMBER]:</w:t>
      </w:r>
    </w:p>
    <w:p w:rsidR="00B13D1A" w:rsidRPr="00B13D1A" w:rsidRDefault="00B13D1A" w:rsidP="00B13D1A">
      <w:pPr>
        <w:spacing w:after="0" w:line="240" w:lineRule="auto"/>
        <w:rPr>
          <w:rFonts w:eastAsia="Times New Roman" w:cs="Arial"/>
          <w:b/>
          <w:szCs w:val="20"/>
          <w:lang w:eastAsia="en-GB"/>
        </w:rPr>
      </w:pPr>
    </w:p>
    <w:p w:rsidR="00B13D1A" w:rsidRPr="00B13D1A" w:rsidRDefault="00B13D1A" w:rsidP="00B13D1A">
      <w:pPr>
        <w:spacing w:after="0" w:line="240" w:lineRule="auto"/>
        <w:rPr>
          <w:rFonts w:eastAsia="Times New Roman" w:cs="Arial"/>
          <w:b/>
          <w:szCs w:val="20"/>
          <w:lang w:eastAsia="en-GB"/>
        </w:rPr>
      </w:pPr>
    </w:p>
    <w:p w:rsidR="00B13D1A" w:rsidRPr="00B13D1A" w:rsidRDefault="00B13D1A" w:rsidP="00B13D1A">
      <w:pPr>
        <w:spacing w:after="0" w:line="240" w:lineRule="auto"/>
        <w:rPr>
          <w:rFonts w:eastAsia="Times New Roman" w:cs="Arial"/>
          <w:b/>
          <w:sz w:val="24"/>
          <w:szCs w:val="24"/>
          <w:lang w:eastAsia="en-GB"/>
        </w:rPr>
      </w:pPr>
      <w:r w:rsidRPr="00B13D1A">
        <w:rPr>
          <w:rFonts w:eastAsia="Times New Roman" w:cs="Arial"/>
          <w:b/>
          <w:sz w:val="24"/>
          <w:szCs w:val="24"/>
          <w:lang w:eastAsia="en-GB"/>
        </w:rPr>
        <w:t>Date conflict of interest identified (put n/a if no conflict identified):</w:t>
      </w:r>
    </w:p>
    <w:p w:rsidR="00B13D1A" w:rsidRPr="00B13D1A" w:rsidRDefault="00B13D1A" w:rsidP="00B13D1A">
      <w:pPr>
        <w:spacing w:after="0" w:line="240" w:lineRule="auto"/>
        <w:rPr>
          <w:rFonts w:eastAsia="Times New Roman" w:cs="Arial"/>
          <w:b/>
          <w:szCs w:val="20"/>
          <w:lang w:eastAsia="en-GB"/>
        </w:rPr>
      </w:pPr>
    </w:p>
    <w:p w:rsidR="00B13D1A" w:rsidRPr="00B13D1A" w:rsidRDefault="006C748C" w:rsidP="00B13D1A">
      <w:pPr>
        <w:spacing w:after="0" w:line="240" w:lineRule="auto"/>
        <w:rPr>
          <w:rFonts w:eastAsia="Times New Roman" w:cs="Arial"/>
          <w:b/>
          <w:sz w:val="24"/>
          <w:szCs w:val="24"/>
          <w:lang w:eastAsia="en-GB"/>
        </w:rPr>
      </w:pPr>
      <w:r>
        <w:rPr>
          <w:rFonts w:eastAsia="Times New Roman" w:cs="Arial"/>
          <w:b/>
          <w:sz w:val="24"/>
          <w:szCs w:val="24"/>
          <w:lang w:eastAsia="en-GB"/>
        </w:rPr>
        <w:t>Details of conflict</w:t>
      </w:r>
      <w:r w:rsidR="00B13D1A" w:rsidRPr="00B13D1A">
        <w:rPr>
          <w:rFonts w:eastAsia="Times New Roman" w:cs="Arial"/>
          <w:b/>
          <w:sz w:val="24"/>
          <w:szCs w:val="24"/>
          <w:lang w:eastAsia="en-GB"/>
        </w:rPr>
        <w:t>:</w:t>
      </w:r>
    </w:p>
    <w:p w:rsidR="00B13D1A" w:rsidRDefault="00B13D1A" w:rsidP="00B13D1A">
      <w:pPr>
        <w:spacing w:after="0" w:line="240" w:lineRule="auto"/>
        <w:rPr>
          <w:rFonts w:eastAsia="Times New Roman" w:cs="Arial"/>
          <w:b/>
          <w:szCs w:val="20"/>
          <w:lang w:eastAsia="en-GB"/>
        </w:rPr>
      </w:pPr>
    </w:p>
    <w:p w:rsidR="006C748C" w:rsidRPr="006C748C" w:rsidRDefault="006C748C" w:rsidP="00B13D1A">
      <w:pPr>
        <w:spacing w:after="0" w:line="240" w:lineRule="auto"/>
        <w:rPr>
          <w:rFonts w:eastAsia="Times New Roman" w:cs="Arial"/>
          <w:i/>
          <w:szCs w:val="20"/>
          <w:lang w:eastAsia="en-GB"/>
        </w:rPr>
      </w:pPr>
      <w:r w:rsidRPr="006C748C">
        <w:rPr>
          <w:rFonts w:eastAsia="Times New Roman" w:cs="Arial"/>
          <w:i/>
          <w:szCs w:val="20"/>
          <w:lang w:eastAsia="en-GB"/>
        </w:rPr>
        <w:t>E.g.</w:t>
      </w:r>
    </w:p>
    <w:p w:rsidR="006C748C" w:rsidRPr="006C748C" w:rsidRDefault="006C748C" w:rsidP="006C748C">
      <w:pPr>
        <w:numPr>
          <w:ilvl w:val="0"/>
          <w:numId w:val="3"/>
        </w:numPr>
        <w:spacing w:after="0" w:line="240" w:lineRule="auto"/>
        <w:rPr>
          <w:rFonts w:eastAsia="Times New Roman" w:cs="Arial"/>
          <w:i/>
          <w:szCs w:val="20"/>
          <w:lang w:eastAsia="en-GB"/>
        </w:rPr>
      </w:pPr>
      <w:r w:rsidRPr="006C748C">
        <w:rPr>
          <w:rFonts w:eastAsia="Times New Roman" w:cs="Arial"/>
          <w:i/>
          <w:szCs w:val="20"/>
          <w:lang w:eastAsia="en-GB"/>
        </w:rPr>
        <w:t xml:space="preserve">being paid to carry out work or services for </w:t>
      </w:r>
      <w:r w:rsidRPr="006C748C">
        <w:rPr>
          <w:rFonts w:eastAsia="Times New Roman" w:cs="Arial"/>
          <w:i/>
          <w:color w:val="FF0000"/>
          <w:szCs w:val="20"/>
          <w:lang w:eastAsia="en-GB"/>
        </w:rPr>
        <w:t>[Group name]</w:t>
      </w:r>
    </w:p>
    <w:p w:rsidR="006C748C" w:rsidRPr="006C748C" w:rsidRDefault="006C748C" w:rsidP="006C748C">
      <w:pPr>
        <w:numPr>
          <w:ilvl w:val="0"/>
          <w:numId w:val="3"/>
        </w:numPr>
        <w:spacing w:after="0" w:line="240" w:lineRule="auto"/>
        <w:rPr>
          <w:rFonts w:eastAsia="Times New Roman" w:cs="Arial"/>
          <w:i/>
          <w:szCs w:val="20"/>
          <w:lang w:eastAsia="en-GB"/>
        </w:rPr>
      </w:pPr>
      <w:r w:rsidRPr="006C748C">
        <w:rPr>
          <w:rFonts w:eastAsia="Times New Roman" w:cs="Arial"/>
          <w:i/>
          <w:szCs w:val="20"/>
          <w:lang w:eastAsia="en-GB"/>
        </w:rPr>
        <w:t xml:space="preserve">being the direct or indirect beneficiary of a contract entered into by </w:t>
      </w:r>
      <w:r w:rsidRPr="006C748C">
        <w:rPr>
          <w:rFonts w:eastAsia="Times New Roman" w:cs="Arial"/>
          <w:i/>
          <w:color w:val="FF0000"/>
          <w:szCs w:val="20"/>
          <w:lang w:eastAsia="en-GB"/>
        </w:rPr>
        <w:t>[Group name]</w:t>
      </w:r>
      <w:r w:rsidRPr="006C748C">
        <w:rPr>
          <w:rFonts w:eastAsia="Times New Roman" w:cs="Arial"/>
          <w:i/>
          <w:szCs w:val="20"/>
          <w:lang w:eastAsia="en-GB"/>
        </w:rPr>
        <w:t xml:space="preserve"> (e.g. your partner works for the charity)</w:t>
      </w:r>
    </w:p>
    <w:p w:rsidR="006C748C" w:rsidRPr="006C748C" w:rsidRDefault="006C748C" w:rsidP="006C748C">
      <w:pPr>
        <w:numPr>
          <w:ilvl w:val="0"/>
          <w:numId w:val="3"/>
        </w:numPr>
        <w:spacing w:after="0" w:line="240" w:lineRule="auto"/>
        <w:rPr>
          <w:rFonts w:eastAsia="Times New Roman" w:cs="Arial"/>
          <w:i/>
          <w:szCs w:val="20"/>
          <w:lang w:eastAsia="en-GB"/>
        </w:rPr>
      </w:pPr>
      <w:r w:rsidRPr="006C748C">
        <w:rPr>
          <w:rFonts w:eastAsia="Times New Roman" w:cs="Arial"/>
          <w:i/>
          <w:szCs w:val="20"/>
          <w:lang w:eastAsia="en-GB"/>
        </w:rPr>
        <w:t>other directorships or trusteeships which could create a conflict of loyalty (e.g. trustee of a community building used for rehearsals)</w:t>
      </w:r>
    </w:p>
    <w:p w:rsidR="006C748C" w:rsidRPr="006C748C" w:rsidRDefault="006C748C" w:rsidP="006C748C">
      <w:pPr>
        <w:numPr>
          <w:ilvl w:val="0"/>
          <w:numId w:val="3"/>
        </w:numPr>
        <w:spacing w:after="0" w:line="240" w:lineRule="auto"/>
        <w:rPr>
          <w:rFonts w:eastAsia="Times New Roman" w:cs="Arial"/>
          <w:i/>
          <w:szCs w:val="20"/>
          <w:lang w:eastAsia="en-GB"/>
        </w:rPr>
      </w:pPr>
      <w:r w:rsidRPr="006C748C">
        <w:rPr>
          <w:rFonts w:eastAsia="Times New Roman" w:cs="Arial"/>
          <w:i/>
          <w:szCs w:val="20"/>
          <w:lang w:eastAsia="en-GB"/>
        </w:rPr>
        <w:t>being the recipient of a gift in excess of £50</w:t>
      </w:r>
    </w:p>
    <w:p w:rsidR="006C748C" w:rsidRPr="006C748C" w:rsidRDefault="006C748C" w:rsidP="006C748C">
      <w:pPr>
        <w:spacing w:after="0" w:line="240" w:lineRule="auto"/>
        <w:rPr>
          <w:rFonts w:eastAsia="Times New Roman" w:cs="Arial"/>
          <w:i/>
          <w:szCs w:val="20"/>
          <w:lang w:eastAsia="en-GB"/>
        </w:rPr>
      </w:pPr>
    </w:p>
    <w:p w:rsidR="006C748C" w:rsidRPr="006C748C" w:rsidRDefault="006C748C" w:rsidP="006C748C">
      <w:pPr>
        <w:spacing w:after="0" w:line="240" w:lineRule="auto"/>
        <w:rPr>
          <w:rFonts w:eastAsia="Times New Roman" w:cs="Arial"/>
          <w:i/>
          <w:szCs w:val="20"/>
          <w:lang w:eastAsia="en-GB"/>
        </w:rPr>
      </w:pPr>
      <w:r w:rsidRPr="006C748C">
        <w:rPr>
          <w:rFonts w:eastAsia="Times New Roman" w:cs="Arial"/>
          <w:i/>
          <w:szCs w:val="20"/>
          <w:lang w:eastAsia="en-GB"/>
        </w:rPr>
        <w:t xml:space="preserve">This is not an exhaustive list, but just gives some examples relevant to </w:t>
      </w:r>
      <w:r w:rsidRPr="006C748C">
        <w:rPr>
          <w:rFonts w:eastAsia="Times New Roman" w:cs="Arial"/>
          <w:i/>
          <w:color w:val="FF0000"/>
          <w:szCs w:val="20"/>
          <w:lang w:eastAsia="en-GB"/>
        </w:rPr>
        <w:t xml:space="preserve">[Group name] </w:t>
      </w:r>
      <w:r w:rsidRPr="006C748C">
        <w:rPr>
          <w:rFonts w:eastAsia="Times New Roman" w:cs="Arial"/>
          <w:i/>
          <w:szCs w:val="20"/>
          <w:lang w:eastAsia="en-GB"/>
        </w:rPr>
        <w:t xml:space="preserve">trustees. Essentially, they can be summarised as: benefits to trustees or a person related to them; or conflicts of loyalty;  For more information, please see the Charity Commission’s guidance: </w:t>
      </w:r>
      <w:hyperlink r:id="rId19" w:history="1">
        <w:r w:rsidRPr="006C748C">
          <w:rPr>
            <w:rFonts w:eastAsia="Times New Roman" w:cs="Arial"/>
            <w:i/>
            <w:color w:val="0000FF"/>
            <w:szCs w:val="20"/>
            <w:u w:val="single"/>
            <w:lang w:eastAsia="en-GB"/>
          </w:rPr>
          <w:t>https://www.gov.uk/government/publications/conflicts-of-interest-a-guide-for-charity-trustees-cc29/conflicts-of-interest-a-guide-for-charity-trustees</w:t>
        </w:r>
      </w:hyperlink>
      <w:r w:rsidRPr="006C748C">
        <w:rPr>
          <w:rFonts w:eastAsia="Times New Roman" w:cs="Arial"/>
          <w:i/>
          <w:szCs w:val="20"/>
          <w:lang w:eastAsia="en-GB"/>
        </w:rPr>
        <w:t xml:space="preserve"> </w:t>
      </w:r>
    </w:p>
    <w:p w:rsidR="00B13D1A" w:rsidRPr="00B13D1A" w:rsidRDefault="00B13D1A" w:rsidP="00B13D1A">
      <w:pPr>
        <w:spacing w:after="0" w:line="240" w:lineRule="auto"/>
        <w:rPr>
          <w:rFonts w:eastAsia="Times New Roman" w:cs="Arial"/>
          <w:b/>
          <w:szCs w:val="20"/>
          <w:lang w:eastAsia="en-GB"/>
        </w:rPr>
      </w:pPr>
    </w:p>
    <w:p w:rsidR="00B13D1A" w:rsidRPr="00B13D1A" w:rsidRDefault="00B13D1A" w:rsidP="00B13D1A">
      <w:pPr>
        <w:spacing w:after="0" w:line="240" w:lineRule="auto"/>
        <w:rPr>
          <w:rFonts w:eastAsia="Times New Roman" w:cs="Arial"/>
          <w:b/>
          <w:szCs w:val="20"/>
          <w:lang w:eastAsia="en-GB"/>
        </w:rPr>
      </w:pPr>
    </w:p>
    <w:p w:rsidR="00B13D1A" w:rsidRPr="00B13D1A" w:rsidRDefault="00B13D1A" w:rsidP="00B13D1A">
      <w:pPr>
        <w:spacing w:after="0" w:line="240" w:lineRule="auto"/>
        <w:rPr>
          <w:rFonts w:eastAsia="Times New Roman" w:cs="Arial"/>
          <w:b/>
          <w:szCs w:val="20"/>
          <w:lang w:eastAsia="en-GB"/>
        </w:rPr>
      </w:pPr>
    </w:p>
    <w:p w:rsidR="00B13D1A" w:rsidRDefault="00B13D1A" w:rsidP="00B13D1A">
      <w:pPr>
        <w:spacing w:after="0" w:line="240" w:lineRule="auto"/>
        <w:rPr>
          <w:rFonts w:eastAsia="Times New Roman" w:cs="Arial"/>
          <w:sz w:val="24"/>
          <w:szCs w:val="24"/>
          <w:lang w:eastAsia="en-GB"/>
        </w:rPr>
      </w:pPr>
      <w:r w:rsidRPr="00B13D1A">
        <w:rPr>
          <w:rFonts w:eastAsia="Times New Roman" w:cs="Arial"/>
          <w:b/>
          <w:sz w:val="24"/>
          <w:szCs w:val="24"/>
          <w:lang w:eastAsia="en-GB"/>
        </w:rPr>
        <w:t xml:space="preserve">Who does it relate to? </w:t>
      </w:r>
      <w:r w:rsidRPr="00B13D1A">
        <w:rPr>
          <w:rFonts w:eastAsia="Times New Roman" w:cs="Arial"/>
          <w:sz w:val="24"/>
          <w:szCs w:val="24"/>
          <w:lang w:eastAsia="en-GB"/>
        </w:rPr>
        <w:t>(e.g. self, connected person – please specify)</w:t>
      </w:r>
    </w:p>
    <w:p w:rsidR="006C748C" w:rsidRPr="00B13D1A" w:rsidRDefault="006C748C" w:rsidP="00B13D1A">
      <w:pPr>
        <w:spacing w:after="0" w:line="240" w:lineRule="auto"/>
        <w:rPr>
          <w:rFonts w:eastAsia="Times New Roman" w:cs="Arial"/>
          <w:sz w:val="24"/>
          <w:szCs w:val="24"/>
          <w:lang w:eastAsia="en-GB"/>
        </w:rPr>
      </w:pPr>
    </w:p>
    <w:p w:rsidR="00B13D1A" w:rsidRPr="00B13D1A" w:rsidRDefault="00B13D1A" w:rsidP="00B13D1A">
      <w:pPr>
        <w:spacing w:after="0" w:line="240" w:lineRule="auto"/>
        <w:rPr>
          <w:rFonts w:eastAsia="Times New Roman" w:cs="Arial"/>
          <w:szCs w:val="20"/>
          <w:lang w:eastAsia="en-GB"/>
        </w:rPr>
      </w:pPr>
    </w:p>
    <w:p w:rsidR="00B13D1A" w:rsidRPr="00B13D1A" w:rsidRDefault="00B13D1A" w:rsidP="00B13D1A">
      <w:pPr>
        <w:spacing w:after="0" w:line="240" w:lineRule="auto"/>
        <w:rPr>
          <w:rFonts w:eastAsia="Times New Roman" w:cs="Arial"/>
          <w:sz w:val="24"/>
          <w:szCs w:val="24"/>
          <w:lang w:eastAsia="en-GB"/>
        </w:rPr>
      </w:pPr>
      <w:r w:rsidRPr="00B13D1A">
        <w:rPr>
          <w:rFonts w:eastAsia="Times New Roman" w:cs="Arial"/>
          <w:b/>
          <w:sz w:val="24"/>
          <w:szCs w:val="24"/>
          <w:lang w:eastAsia="en-GB"/>
        </w:rPr>
        <w:t xml:space="preserve">How was it notified? </w:t>
      </w:r>
      <w:r w:rsidRPr="00B13D1A">
        <w:rPr>
          <w:rFonts w:eastAsia="Times New Roman" w:cs="Arial"/>
          <w:sz w:val="24"/>
          <w:szCs w:val="24"/>
          <w:lang w:eastAsia="en-GB"/>
        </w:rPr>
        <w:t>(e.g. verbal at Board meeting, letter, annual declaration)</w:t>
      </w:r>
    </w:p>
    <w:p w:rsidR="00B13D1A" w:rsidRPr="00B13D1A" w:rsidRDefault="00B13D1A" w:rsidP="00B13D1A">
      <w:pPr>
        <w:spacing w:after="0" w:line="240" w:lineRule="auto"/>
        <w:rPr>
          <w:rFonts w:eastAsia="Times New Roman" w:cs="Arial"/>
          <w:szCs w:val="20"/>
          <w:lang w:eastAsia="en-GB"/>
        </w:rPr>
      </w:pPr>
    </w:p>
    <w:p w:rsidR="00B13D1A" w:rsidRPr="00B13D1A" w:rsidRDefault="00B13D1A" w:rsidP="00B13D1A">
      <w:pPr>
        <w:spacing w:after="0" w:line="240" w:lineRule="auto"/>
        <w:rPr>
          <w:rFonts w:eastAsia="Times New Roman" w:cs="Arial"/>
          <w:szCs w:val="20"/>
          <w:lang w:eastAsia="en-GB"/>
        </w:rPr>
      </w:pPr>
    </w:p>
    <w:p w:rsidR="00B13D1A" w:rsidRPr="00B13D1A" w:rsidRDefault="00B13D1A" w:rsidP="00B13D1A">
      <w:pPr>
        <w:spacing w:after="0" w:line="240" w:lineRule="auto"/>
        <w:rPr>
          <w:rFonts w:eastAsia="Times New Roman" w:cs="Arial"/>
          <w:b/>
          <w:sz w:val="24"/>
          <w:szCs w:val="24"/>
          <w:lang w:eastAsia="en-GB"/>
        </w:rPr>
      </w:pPr>
      <w:r w:rsidRPr="00B13D1A">
        <w:rPr>
          <w:rFonts w:eastAsia="Times New Roman" w:cs="Arial"/>
          <w:b/>
          <w:sz w:val="24"/>
          <w:szCs w:val="24"/>
          <w:lang w:eastAsia="en-GB"/>
        </w:rPr>
        <w:t>Trustee signature:</w:t>
      </w:r>
    </w:p>
    <w:p w:rsidR="00B13D1A" w:rsidRPr="00B13D1A" w:rsidRDefault="00B13D1A" w:rsidP="00B13D1A">
      <w:pPr>
        <w:spacing w:after="0" w:line="240" w:lineRule="auto"/>
        <w:rPr>
          <w:rFonts w:eastAsia="Times New Roman" w:cs="Arial"/>
          <w:b/>
          <w:szCs w:val="20"/>
          <w:lang w:eastAsia="en-GB"/>
        </w:rPr>
      </w:pPr>
    </w:p>
    <w:p w:rsidR="00B13D1A" w:rsidRPr="00B13D1A" w:rsidRDefault="00B13D1A" w:rsidP="00B13D1A">
      <w:pPr>
        <w:spacing w:after="0" w:line="240" w:lineRule="auto"/>
        <w:rPr>
          <w:rFonts w:eastAsia="Times New Roman" w:cs="Arial"/>
          <w:b/>
          <w:szCs w:val="20"/>
          <w:lang w:eastAsia="en-GB"/>
        </w:rPr>
      </w:pPr>
    </w:p>
    <w:p w:rsidR="00B13D1A" w:rsidRPr="00B13D1A" w:rsidRDefault="00B13D1A" w:rsidP="00B13D1A">
      <w:pPr>
        <w:spacing w:after="0" w:line="240" w:lineRule="auto"/>
        <w:rPr>
          <w:rFonts w:eastAsia="Times New Roman" w:cs="Arial"/>
          <w:b/>
          <w:szCs w:val="20"/>
          <w:lang w:eastAsia="en-GB"/>
        </w:rPr>
      </w:pPr>
    </w:p>
    <w:p w:rsidR="00B13D1A" w:rsidRPr="00B13D1A" w:rsidRDefault="00B13D1A" w:rsidP="00B13D1A">
      <w:pPr>
        <w:spacing w:after="0" w:line="240" w:lineRule="auto"/>
        <w:rPr>
          <w:rFonts w:eastAsia="Times New Roman" w:cs="Arial"/>
          <w:b/>
          <w:sz w:val="24"/>
          <w:szCs w:val="24"/>
          <w:lang w:eastAsia="en-GB"/>
        </w:rPr>
      </w:pPr>
      <w:r w:rsidRPr="00B13D1A">
        <w:rPr>
          <w:rFonts w:eastAsia="Times New Roman" w:cs="Arial"/>
          <w:b/>
          <w:sz w:val="24"/>
          <w:szCs w:val="24"/>
          <w:lang w:eastAsia="en-GB"/>
        </w:rPr>
        <w:t>Date of signature:</w:t>
      </w:r>
    </w:p>
    <w:p w:rsidR="00B13D1A" w:rsidRDefault="00B13D1A">
      <w:pPr>
        <w:rPr>
          <w:rFonts w:eastAsia="Times New Roman" w:cs="Arial"/>
          <w:szCs w:val="20"/>
          <w:lang w:eastAsia="en-GB"/>
        </w:rPr>
      </w:pPr>
    </w:p>
    <w:p w:rsidR="006C748C" w:rsidRDefault="006C748C"/>
    <w:p w:rsidR="00B13D1A" w:rsidRPr="00B13D1A" w:rsidRDefault="00B13D1A" w:rsidP="00B13D1A">
      <w:pPr>
        <w:spacing w:after="0" w:line="240" w:lineRule="auto"/>
        <w:rPr>
          <w:rFonts w:eastAsia="Times New Roman" w:cs="Arial"/>
          <w:b/>
          <w:sz w:val="24"/>
          <w:szCs w:val="24"/>
          <w:lang w:eastAsia="en-GB"/>
        </w:rPr>
      </w:pPr>
      <w:r w:rsidRPr="00B13D1A">
        <w:rPr>
          <w:rFonts w:eastAsia="Times New Roman" w:cs="Arial"/>
          <w:b/>
          <w:sz w:val="24"/>
          <w:szCs w:val="24"/>
          <w:lang w:eastAsia="en-GB"/>
        </w:rPr>
        <w:lastRenderedPageBreak/>
        <w:t xml:space="preserve">Conflict of Interest Register for </w:t>
      </w:r>
      <w:r w:rsidRPr="00C04BFD">
        <w:rPr>
          <w:rFonts w:eastAsia="Times New Roman" w:cs="Arial"/>
          <w:b/>
          <w:color w:val="FF0000"/>
          <w:sz w:val="24"/>
          <w:szCs w:val="24"/>
          <w:lang w:eastAsia="en-GB"/>
        </w:rPr>
        <w:t>[Trustees/Committee members]</w:t>
      </w:r>
    </w:p>
    <w:p w:rsidR="00B13D1A" w:rsidRPr="00B13D1A" w:rsidRDefault="00B13D1A" w:rsidP="00B13D1A">
      <w:pPr>
        <w:spacing w:after="0" w:line="240" w:lineRule="auto"/>
        <w:rPr>
          <w:rFonts w:eastAsia="Times New Roman" w:cs="Arial"/>
          <w:b/>
          <w:sz w:val="24"/>
          <w:szCs w:val="24"/>
          <w:lang w:eastAsia="en-GB"/>
        </w:rPr>
      </w:pPr>
    </w:p>
    <w:p w:rsidR="00B13D1A" w:rsidRPr="00B13D1A" w:rsidRDefault="00B13D1A" w:rsidP="00B13D1A">
      <w:pPr>
        <w:spacing w:after="0" w:line="240" w:lineRule="auto"/>
        <w:rPr>
          <w:rFonts w:eastAsia="Times New Roman" w:cs="Arial"/>
          <w:b/>
          <w:color w:val="FF0000"/>
          <w:sz w:val="24"/>
          <w:szCs w:val="24"/>
          <w:lang w:eastAsia="en-GB"/>
        </w:rPr>
      </w:pPr>
      <w:r w:rsidRPr="00B13D1A">
        <w:rPr>
          <w:rFonts w:eastAsia="Times New Roman" w:cs="Arial"/>
          <w:b/>
          <w:color w:val="FF0000"/>
          <w:sz w:val="24"/>
          <w:szCs w:val="24"/>
          <w:lang w:eastAsia="en-GB"/>
        </w:rPr>
        <w:t>[Group name]</w:t>
      </w:r>
    </w:p>
    <w:tbl>
      <w:tblPr>
        <w:tblpPr w:leftFromText="180" w:rightFromText="180" w:vertAnchor="text" w:horzAnchor="margin" w:tblpXSpec="center" w:tblpY="149"/>
        <w:tblW w:w="16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60"/>
        <w:gridCol w:w="2693"/>
        <w:gridCol w:w="1559"/>
        <w:gridCol w:w="1985"/>
        <w:gridCol w:w="1842"/>
        <w:gridCol w:w="1701"/>
        <w:gridCol w:w="1701"/>
        <w:gridCol w:w="1701"/>
      </w:tblGrid>
      <w:tr w:rsidR="00B13D1A" w:rsidRPr="00B13D1A" w:rsidTr="00B13D1A">
        <w:tc>
          <w:tcPr>
            <w:tcW w:w="1560" w:type="dxa"/>
            <w:shd w:val="clear" w:color="auto" w:fill="auto"/>
          </w:tcPr>
          <w:p w:rsidR="00B13D1A" w:rsidRPr="00B13D1A" w:rsidRDefault="00B13D1A" w:rsidP="00B13D1A">
            <w:pPr>
              <w:spacing w:after="0" w:line="240" w:lineRule="auto"/>
              <w:rPr>
                <w:rFonts w:eastAsia="Times New Roman" w:cs="Arial"/>
                <w:b/>
                <w:szCs w:val="20"/>
                <w:lang w:eastAsia="en-GB"/>
              </w:rPr>
            </w:pPr>
            <w:r w:rsidRPr="00B13D1A">
              <w:rPr>
                <w:rFonts w:eastAsia="Times New Roman" w:cs="Arial"/>
                <w:b/>
                <w:szCs w:val="20"/>
                <w:lang w:eastAsia="en-GB"/>
              </w:rPr>
              <w:t>Date identified</w:t>
            </w:r>
          </w:p>
        </w:tc>
        <w:tc>
          <w:tcPr>
            <w:tcW w:w="1560" w:type="dxa"/>
            <w:shd w:val="clear" w:color="auto" w:fill="auto"/>
          </w:tcPr>
          <w:p w:rsidR="00B13D1A" w:rsidRPr="00B13D1A" w:rsidRDefault="00B13D1A" w:rsidP="00B13D1A">
            <w:pPr>
              <w:spacing w:after="0" w:line="240" w:lineRule="auto"/>
              <w:rPr>
                <w:rFonts w:eastAsia="Times New Roman" w:cs="Arial"/>
                <w:b/>
                <w:szCs w:val="20"/>
                <w:lang w:eastAsia="en-GB"/>
              </w:rPr>
            </w:pPr>
            <w:r w:rsidRPr="00B13D1A">
              <w:rPr>
                <w:rFonts w:eastAsia="Times New Roman" w:cs="Arial"/>
                <w:b/>
                <w:szCs w:val="20"/>
                <w:lang w:eastAsia="en-GB"/>
              </w:rPr>
              <w:t xml:space="preserve">Name of </w:t>
            </w:r>
            <w:r w:rsidRPr="00B13D1A">
              <w:rPr>
                <w:rFonts w:eastAsia="Times New Roman" w:cs="Arial"/>
                <w:b/>
                <w:color w:val="FF0000"/>
                <w:szCs w:val="20"/>
                <w:lang w:eastAsia="en-GB"/>
              </w:rPr>
              <w:t>[Trustees/Committee members</w:t>
            </w:r>
          </w:p>
        </w:tc>
        <w:tc>
          <w:tcPr>
            <w:tcW w:w="2693" w:type="dxa"/>
            <w:shd w:val="clear" w:color="auto" w:fill="auto"/>
          </w:tcPr>
          <w:p w:rsidR="00B13D1A" w:rsidRPr="00B13D1A" w:rsidRDefault="00B13D1A" w:rsidP="00B13D1A">
            <w:pPr>
              <w:spacing w:after="0" w:line="240" w:lineRule="auto"/>
              <w:rPr>
                <w:rFonts w:eastAsia="Times New Roman" w:cs="Arial"/>
                <w:b/>
                <w:szCs w:val="20"/>
                <w:lang w:eastAsia="en-GB"/>
              </w:rPr>
            </w:pPr>
            <w:r w:rsidRPr="00B13D1A">
              <w:rPr>
                <w:rFonts w:eastAsia="Times New Roman" w:cs="Arial"/>
                <w:b/>
                <w:szCs w:val="20"/>
                <w:lang w:eastAsia="en-GB"/>
              </w:rPr>
              <w:t>Details of conflict</w:t>
            </w:r>
          </w:p>
        </w:tc>
        <w:tc>
          <w:tcPr>
            <w:tcW w:w="1559" w:type="dxa"/>
          </w:tcPr>
          <w:p w:rsidR="00B13D1A" w:rsidRPr="00B13D1A" w:rsidRDefault="00B13D1A" w:rsidP="00B13D1A">
            <w:pPr>
              <w:spacing w:after="0" w:line="240" w:lineRule="auto"/>
              <w:rPr>
                <w:rFonts w:eastAsia="Times New Roman" w:cs="Arial"/>
                <w:b/>
                <w:szCs w:val="20"/>
                <w:lang w:eastAsia="en-GB"/>
              </w:rPr>
            </w:pPr>
            <w:r w:rsidRPr="00B13D1A">
              <w:rPr>
                <w:rFonts w:eastAsia="Times New Roman" w:cs="Arial"/>
                <w:b/>
                <w:szCs w:val="20"/>
                <w:lang w:eastAsia="en-GB"/>
              </w:rPr>
              <w:t>Who does it relate to?</w:t>
            </w:r>
          </w:p>
        </w:tc>
        <w:tc>
          <w:tcPr>
            <w:tcW w:w="1985" w:type="dxa"/>
            <w:shd w:val="clear" w:color="auto" w:fill="auto"/>
          </w:tcPr>
          <w:p w:rsidR="00B13D1A" w:rsidRPr="00B13D1A" w:rsidRDefault="00B13D1A" w:rsidP="00B13D1A">
            <w:pPr>
              <w:spacing w:after="0" w:line="240" w:lineRule="auto"/>
              <w:rPr>
                <w:rFonts w:eastAsia="Times New Roman" w:cs="Arial"/>
                <w:b/>
                <w:szCs w:val="20"/>
                <w:lang w:eastAsia="en-GB"/>
              </w:rPr>
            </w:pPr>
            <w:r w:rsidRPr="00B13D1A">
              <w:rPr>
                <w:rFonts w:eastAsia="Times New Roman" w:cs="Arial"/>
                <w:b/>
                <w:szCs w:val="20"/>
                <w:lang w:eastAsia="en-GB"/>
              </w:rPr>
              <w:t>How notified*</w:t>
            </w:r>
          </w:p>
        </w:tc>
        <w:tc>
          <w:tcPr>
            <w:tcW w:w="1842" w:type="dxa"/>
            <w:shd w:val="clear" w:color="auto" w:fill="auto"/>
          </w:tcPr>
          <w:p w:rsidR="00B13D1A" w:rsidRPr="00B13D1A" w:rsidRDefault="00B13D1A" w:rsidP="00B13D1A">
            <w:pPr>
              <w:spacing w:after="0" w:line="240" w:lineRule="auto"/>
              <w:rPr>
                <w:rFonts w:eastAsia="Times New Roman" w:cs="Arial"/>
                <w:b/>
                <w:szCs w:val="20"/>
                <w:lang w:eastAsia="en-GB"/>
              </w:rPr>
            </w:pPr>
            <w:r w:rsidRPr="00B13D1A">
              <w:rPr>
                <w:rFonts w:eastAsia="Times New Roman" w:cs="Arial"/>
                <w:b/>
                <w:szCs w:val="20"/>
                <w:lang w:eastAsia="en-GB"/>
              </w:rPr>
              <w:t>Action taken**</w:t>
            </w:r>
          </w:p>
        </w:tc>
        <w:tc>
          <w:tcPr>
            <w:tcW w:w="1701" w:type="dxa"/>
            <w:shd w:val="clear" w:color="auto" w:fill="auto"/>
          </w:tcPr>
          <w:p w:rsidR="00B13D1A" w:rsidRPr="00B13D1A" w:rsidRDefault="00B13D1A" w:rsidP="00B13D1A">
            <w:pPr>
              <w:spacing w:after="0" w:line="240" w:lineRule="auto"/>
              <w:rPr>
                <w:rFonts w:eastAsia="Times New Roman" w:cs="Arial"/>
                <w:b/>
                <w:szCs w:val="20"/>
                <w:lang w:eastAsia="en-GB"/>
              </w:rPr>
            </w:pPr>
            <w:r w:rsidRPr="00B13D1A">
              <w:rPr>
                <w:rFonts w:eastAsia="Times New Roman" w:cs="Arial"/>
                <w:b/>
                <w:szCs w:val="20"/>
                <w:lang w:eastAsia="en-GB"/>
              </w:rPr>
              <w:t>Follow up needed? (Y/N)</w:t>
            </w:r>
          </w:p>
        </w:tc>
        <w:tc>
          <w:tcPr>
            <w:tcW w:w="1701" w:type="dxa"/>
            <w:shd w:val="clear" w:color="auto" w:fill="auto"/>
          </w:tcPr>
          <w:p w:rsidR="00B13D1A" w:rsidRPr="00B13D1A" w:rsidRDefault="00B13D1A" w:rsidP="00B13D1A">
            <w:pPr>
              <w:spacing w:after="0" w:line="240" w:lineRule="auto"/>
              <w:rPr>
                <w:rFonts w:eastAsia="Times New Roman" w:cs="Arial"/>
                <w:b/>
                <w:szCs w:val="20"/>
                <w:lang w:eastAsia="en-GB"/>
              </w:rPr>
            </w:pPr>
            <w:r w:rsidRPr="00B13D1A">
              <w:rPr>
                <w:rFonts w:eastAsia="Times New Roman" w:cs="Arial"/>
                <w:b/>
                <w:szCs w:val="20"/>
                <w:lang w:eastAsia="en-GB"/>
              </w:rPr>
              <w:t>End date conflict/current</w:t>
            </w:r>
          </w:p>
        </w:tc>
        <w:tc>
          <w:tcPr>
            <w:tcW w:w="1701" w:type="dxa"/>
            <w:shd w:val="clear" w:color="auto" w:fill="auto"/>
          </w:tcPr>
          <w:p w:rsidR="00B13D1A" w:rsidRPr="00B13D1A" w:rsidRDefault="00B13D1A" w:rsidP="00B13D1A">
            <w:pPr>
              <w:spacing w:after="0" w:line="240" w:lineRule="auto"/>
              <w:rPr>
                <w:rFonts w:eastAsia="Times New Roman" w:cs="Arial"/>
                <w:b/>
                <w:szCs w:val="20"/>
                <w:lang w:eastAsia="en-GB"/>
              </w:rPr>
            </w:pPr>
            <w:r w:rsidRPr="00B13D1A">
              <w:rPr>
                <w:rFonts w:eastAsia="Times New Roman" w:cs="Arial"/>
                <w:b/>
                <w:szCs w:val="20"/>
                <w:lang w:eastAsia="en-GB"/>
              </w:rPr>
              <w:t>Reason for resolution***</w:t>
            </w:r>
          </w:p>
        </w:tc>
      </w:tr>
      <w:tr w:rsidR="00B13D1A" w:rsidRPr="00B13D1A" w:rsidTr="00B13D1A">
        <w:tc>
          <w:tcPr>
            <w:tcW w:w="1560" w:type="dxa"/>
            <w:shd w:val="clear" w:color="auto" w:fill="auto"/>
          </w:tcPr>
          <w:p w:rsidR="00B13D1A" w:rsidRPr="006C748C" w:rsidRDefault="00B13D1A" w:rsidP="00B13D1A">
            <w:pPr>
              <w:spacing w:after="0" w:line="240" w:lineRule="auto"/>
              <w:rPr>
                <w:rFonts w:eastAsia="Times New Roman" w:cs="Arial"/>
                <w:i/>
                <w:color w:val="FF0000"/>
                <w:szCs w:val="20"/>
                <w:lang w:eastAsia="en-GB"/>
              </w:rPr>
            </w:pPr>
            <w:r w:rsidRPr="006C748C">
              <w:rPr>
                <w:rFonts w:eastAsia="Times New Roman" w:cs="Arial"/>
                <w:i/>
                <w:color w:val="FF0000"/>
                <w:szCs w:val="20"/>
                <w:lang w:eastAsia="en-GB"/>
              </w:rPr>
              <w:t>1 June 2016</w:t>
            </w:r>
          </w:p>
          <w:p w:rsidR="00B13D1A" w:rsidRPr="006C748C" w:rsidRDefault="00B13D1A" w:rsidP="00B13D1A">
            <w:pPr>
              <w:spacing w:after="0" w:line="240" w:lineRule="auto"/>
              <w:rPr>
                <w:rFonts w:eastAsia="Times New Roman" w:cs="Arial"/>
                <w:i/>
                <w:color w:val="FF0000"/>
                <w:szCs w:val="20"/>
                <w:lang w:eastAsia="en-GB"/>
              </w:rPr>
            </w:pPr>
            <w:r w:rsidRPr="006C748C">
              <w:rPr>
                <w:rFonts w:eastAsia="Times New Roman" w:cs="Arial"/>
                <w:i/>
                <w:color w:val="FF0000"/>
                <w:szCs w:val="20"/>
                <w:lang w:eastAsia="en-GB"/>
              </w:rPr>
              <w:t>[Example]</w:t>
            </w:r>
          </w:p>
        </w:tc>
        <w:tc>
          <w:tcPr>
            <w:tcW w:w="1560" w:type="dxa"/>
            <w:shd w:val="clear" w:color="auto" w:fill="auto"/>
          </w:tcPr>
          <w:p w:rsidR="00B13D1A" w:rsidRPr="006C748C" w:rsidRDefault="00C04BFD" w:rsidP="00B13D1A">
            <w:pPr>
              <w:spacing w:after="0" w:line="240" w:lineRule="auto"/>
              <w:rPr>
                <w:rFonts w:eastAsia="Times New Roman" w:cs="Arial"/>
                <w:i/>
                <w:color w:val="FF0000"/>
                <w:szCs w:val="20"/>
                <w:lang w:eastAsia="en-GB"/>
              </w:rPr>
            </w:pPr>
            <w:r w:rsidRPr="006C748C">
              <w:rPr>
                <w:rFonts w:eastAsia="Times New Roman" w:cs="Arial"/>
                <w:i/>
                <w:color w:val="FF0000"/>
                <w:szCs w:val="20"/>
                <w:lang w:eastAsia="en-GB"/>
              </w:rPr>
              <w:t xml:space="preserve">Ann Person </w:t>
            </w:r>
          </w:p>
        </w:tc>
        <w:tc>
          <w:tcPr>
            <w:tcW w:w="2693" w:type="dxa"/>
            <w:shd w:val="clear" w:color="auto" w:fill="auto"/>
          </w:tcPr>
          <w:p w:rsidR="00B13D1A" w:rsidRPr="006C748C" w:rsidRDefault="00B13D1A" w:rsidP="00B13D1A">
            <w:pPr>
              <w:spacing w:after="0" w:line="240" w:lineRule="auto"/>
              <w:rPr>
                <w:rFonts w:eastAsia="Times New Roman" w:cs="Arial"/>
                <w:i/>
                <w:color w:val="FF0000"/>
                <w:szCs w:val="20"/>
                <w:lang w:eastAsia="en-GB"/>
              </w:rPr>
            </w:pPr>
            <w:r w:rsidRPr="006C748C">
              <w:rPr>
                <w:rFonts w:eastAsia="Times New Roman" w:cs="Arial"/>
                <w:i/>
                <w:color w:val="FF0000"/>
                <w:szCs w:val="20"/>
                <w:lang w:eastAsia="en-GB"/>
              </w:rPr>
              <w:t>Person connected to trustees (partner) is being paid to for providing service of leaflet design</w:t>
            </w:r>
          </w:p>
        </w:tc>
        <w:tc>
          <w:tcPr>
            <w:tcW w:w="1559" w:type="dxa"/>
          </w:tcPr>
          <w:p w:rsidR="00B13D1A" w:rsidRPr="006C748C" w:rsidRDefault="00B13D1A" w:rsidP="00B13D1A">
            <w:pPr>
              <w:spacing w:after="0" w:line="240" w:lineRule="auto"/>
              <w:rPr>
                <w:rFonts w:eastAsia="Times New Roman" w:cs="Arial"/>
                <w:i/>
                <w:color w:val="FF0000"/>
                <w:szCs w:val="20"/>
                <w:lang w:eastAsia="en-GB"/>
              </w:rPr>
            </w:pPr>
            <w:r w:rsidRPr="006C748C">
              <w:rPr>
                <w:rFonts w:eastAsia="Times New Roman" w:cs="Arial"/>
                <w:i/>
                <w:color w:val="FF0000"/>
                <w:szCs w:val="20"/>
                <w:lang w:eastAsia="en-GB"/>
              </w:rPr>
              <w:t>Brian Person</w:t>
            </w:r>
          </w:p>
        </w:tc>
        <w:tc>
          <w:tcPr>
            <w:tcW w:w="1985" w:type="dxa"/>
            <w:shd w:val="clear" w:color="auto" w:fill="auto"/>
          </w:tcPr>
          <w:p w:rsidR="00B13D1A" w:rsidRPr="006C748C" w:rsidRDefault="00B13D1A" w:rsidP="00B13D1A">
            <w:pPr>
              <w:spacing w:after="0" w:line="240" w:lineRule="auto"/>
              <w:rPr>
                <w:rFonts w:eastAsia="Times New Roman" w:cs="Arial"/>
                <w:i/>
                <w:color w:val="FF0000"/>
                <w:szCs w:val="20"/>
                <w:lang w:eastAsia="en-GB"/>
              </w:rPr>
            </w:pPr>
            <w:r w:rsidRPr="006C748C">
              <w:rPr>
                <w:rFonts w:eastAsia="Times New Roman" w:cs="Arial"/>
                <w:i/>
                <w:color w:val="FF0000"/>
                <w:szCs w:val="20"/>
                <w:lang w:eastAsia="en-GB"/>
              </w:rPr>
              <w:t xml:space="preserve">Discussion at board meeting and written declaration by Claudia Craig </w:t>
            </w:r>
          </w:p>
        </w:tc>
        <w:tc>
          <w:tcPr>
            <w:tcW w:w="1842" w:type="dxa"/>
            <w:shd w:val="clear" w:color="auto" w:fill="auto"/>
          </w:tcPr>
          <w:p w:rsidR="00B13D1A" w:rsidRPr="006C748C" w:rsidRDefault="00B13D1A" w:rsidP="00B13D1A">
            <w:pPr>
              <w:spacing w:after="0" w:line="240" w:lineRule="auto"/>
              <w:rPr>
                <w:rFonts w:eastAsia="Times New Roman" w:cs="Arial"/>
                <w:i/>
                <w:color w:val="FF0000"/>
                <w:szCs w:val="20"/>
                <w:lang w:eastAsia="en-GB"/>
              </w:rPr>
            </w:pPr>
            <w:r w:rsidRPr="006C748C">
              <w:rPr>
                <w:rFonts w:eastAsia="Times New Roman" w:cs="Arial"/>
                <w:i/>
                <w:color w:val="FF0000"/>
                <w:szCs w:val="20"/>
                <w:lang w:eastAsia="en-GB"/>
              </w:rPr>
              <w:t>Trustee withdrawn from any discussion and decision making process relating to</w:t>
            </w:r>
          </w:p>
        </w:tc>
        <w:tc>
          <w:tcPr>
            <w:tcW w:w="1701" w:type="dxa"/>
            <w:shd w:val="clear" w:color="auto" w:fill="auto"/>
          </w:tcPr>
          <w:p w:rsidR="00B13D1A" w:rsidRPr="006C748C" w:rsidRDefault="00B13D1A" w:rsidP="00B13D1A">
            <w:pPr>
              <w:spacing w:after="0" w:line="240" w:lineRule="auto"/>
              <w:rPr>
                <w:rFonts w:eastAsia="Times New Roman" w:cs="Arial"/>
                <w:i/>
                <w:color w:val="FF0000"/>
                <w:szCs w:val="20"/>
                <w:lang w:eastAsia="en-GB"/>
              </w:rPr>
            </w:pPr>
            <w:r w:rsidRPr="006C748C">
              <w:rPr>
                <w:rFonts w:eastAsia="Times New Roman" w:cs="Arial"/>
                <w:i/>
                <w:color w:val="FF0000"/>
                <w:szCs w:val="20"/>
                <w:lang w:eastAsia="en-GB"/>
              </w:rPr>
              <w:t>N</w:t>
            </w:r>
          </w:p>
        </w:tc>
        <w:tc>
          <w:tcPr>
            <w:tcW w:w="1701" w:type="dxa"/>
            <w:shd w:val="clear" w:color="auto" w:fill="auto"/>
          </w:tcPr>
          <w:p w:rsidR="00B13D1A" w:rsidRPr="006C748C" w:rsidRDefault="00B13D1A" w:rsidP="00B13D1A">
            <w:pPr>
              <w:spacing w:after="0" w:line="240" w:lineRule="auto"/>
              <w:rPr>
                <w:rFonts w:eastAsia="Times New Roman" w:cs="Arial"/>
                <w:i/>
                <w:color w:val="FF0000"/>
                <w:szCs w:val="20"/>
                <w:lang w:eastAsia="en-GB"/>
              </w:rPr>
            </w:pPr>
            <w:r w:rsidRPr="006C748C">
              <w:rPr>
                <w:rFonts w:eastAsia="Times New Roman" w:cs="Arial"/>
                <w:i/>
                <w:color w:val="FF0000"/>
                <w:szCs w:val="20"/>
                <w:lang w:eastAsia="en-GB"/>
              </w:rPr>
              <w:t>1 August 2016</w:t>
            </w:r>
          </w:p>
        </w:tc>
        <w:tc>
          <w:tcPr>
            <w:tcW w:w="1701" w:type="dxa"/>
            <w:shd w:val="clear" w:color="auto" w:fill="auto"/>
          </w:tcPr>
          <w:p w:rsidR="00B13D1A" w:rsidRPr="006C748C" w:rsidRDefault="00B13D1A" w:rsidP="00B13D1A">
            <w:pPr>
              <w:spacing w:after="0" w:line="240" w:lineRule="auto"/>
              <w:rPr>
                <w:rFonts w:eastAsia="Times New Roman" w:cs="Arial"/>
                <w:i/>
                <w:color w:val="FF0000"/>
                <w:szCs w:val="20"/>
                <w:lang w:eastAsia="en-GB"/>
              </w:rPr>
            </w:pPr>
            <w:r w:rsidRPr="006C748C">
              <w:rPr>
                <w:rFonts w:eastAsia="Times New Roman" w:cs="Arial"/>
                <w:i/>
                <w:color w:val="FF0000"/>
                <w:szCs w:val="20"/>
                <w:lang w:eastAsia="en-GB"/>
              </w:rPr>
              <w:t>Engagement with connected person to provide a service ended</w:t>
            </w:r>
          </w:p>
        </w:tc>
      </w:tr>
      <w:tr w:rsidR="00B13D1A" w:rsidRPr="00B13D1A" w:rsidTr="00B13D1A">
        <w:tc>
          <w:tcPr>
            <w:tcW w:w="1560" w:type="dxa"/>
            <w:shd w:val="clear" w:color="auto" w:fill="auto"/>
          </w:tcPr>
          <w:p w:rsidR="00B13D1A" w:rsidRPr="006C748C" w:rsidRDefault="00B13D1A" w:rsidP="00B13D1A">
            <w:pPr>
              <w:spacing w:after="0" w:line="240" w:lineRule="auto"/>
              <w:rPr>
                <w:rFonts w:eastAsia="Times New Roman" w:cs="Arial"/>
                <w:i/>
                <w:color w:val="FF0000"/>
                <w:szCs w:val="20"/>
                <w:lang w:eastAsia="en-GB"/>
              </w:rPr>
            </w:pPr>
            <w:r w:rsidRPr="006C748C">
              <w:rPr>
                <w:rFonts w:eastAsia="Times New Roman" w:cs="Arial"/>
                <w:i/>
                <w:color w:val="FF0000"/>
                <w:szCs w:val="20"/>
                <w:lang w:eastAsia="en-GB"/>
              </w:rPr>
              <w:t>1 Sep 2016</w:t>
            </w:r>
          </w:p>
          <w:p w:rsidR="00B13D1A" w:rsidRPr="006C748C" w:rsidRDefault="00B13D1A" w:rsidP="00B13D1A">
            <w:pPr>
              <w:spacing w:after="0" w:line="240" w:lineRule="auto"/>
              <w:rPr>
                <w:rFonts w:eastAsia="Times New Roman" w:cs="Arial"/>
                <w:i/>
                <w:color w:val="FF0000"/>
                <w:szCs w:val="20"/>
                <w:lang w:eastAsia="en-GB"/>
              </w:rPr>
            </w:pPr>
            <w:r w:rsidRPr="006C748C">
              <w:rPr>
                <w:rFonts w:eastAsia="Times New Roman" w:cs="Arial"/>
                <w:i/>
                <w:color w:val="FF0000"/>
                <w:szCs w:val="20"/>
                <w:lang w:eastAsia="en-GB"/>
              </w:rPr>
              <w:t>[Example]</w:t>
            </w:r>
          </w:p>
        </w:tc>
        <w:tc>
          <w:tcPr>
            <w:tcW w:w="1560" w:type="dxa"/>
            <w:shd w:val="clear" w:color="auto" w:fill="auto"/>
          </w:tcPr>
          <w:p w:rsidR="00B13D1A" w:rsidRPr="006C748C" w:rsidRDefault="00B13D1A" w:rsidP="00B13D1A">
            <w:pPr>
              <w:spacing w:after="0" w:line="240" w:lineRule="auto"/>
              <w:rPr>
                <w:rFonts w:eastAsia="Times New Roman" w:cs="Arial"/>
                <w:i/>
                <w:color w:val="FF0000"/>
                <w:szCs w:val="20"/>
                <w:lang w:eastAsia="en-GB"/>
              </w:rPr>
            </w:pPr>
            <w:r w:rsidRPr="006C748C">
              <w:rPr>
                <w:rFonts w:eastAsia="Times New Roman" w:cs="Arial"/>
                <w:i/>
                <w:color w:val="FF0000"/>
                <w:szCs w:val="20"/>
                <w:lang w:eastAsia="en-GB"/>
              </w:rPr>
              <w:t>Chris Example</w:t>
            </w:r>
          </w:p>
        </w:tc>
        <w:tc>
          <w:tcPr>
            <w:tcW w:w="2693" w:type="dxa"/>
            <w:shd w:val="clear" w:color="auto" w:fill="auto"/>
          </w:tcPr>
          <w:p w:rsidR="00B13D1A" w:rsidRPr="006C748C" w:rsidRDefault="00B13D1A" w:rsidP="00B13D1A">
            <w:pPr>
              <w:spacing w:after="0" w:line="240" w:lineRule="auto"/>
              <w:rPr>
                <w:rFonts w:eastAsia="Times New Roman" w:cs="Arial"/>
                <w:i/>
                <w:color w:val="FF0000"/>
                <w:szCs w:val="20"/>
                <w:lang w:eastAsia="en-GB"/>
              </w:rPr>
            </w:pPr>
            <w:r w:rsidRPr="006C748C">
              <w:rPr>
                <w:rFonts w:eastAsia="Times New Roman" w:cs="Arial"/>
                <w:i/>
                <w:color w:val="FF0000"/>
                <w:szCs w:val="20"/>
                <w:lang w:eastAsia="en-GB"/>
              </w:rPr>
              <w:t xml:space="preserve">Trustee is paid for providing service as Musical Director to the charity </w:t>
            </w:r>
          </w:p>
        </w:tc>
        <w:tc>
          <w:tcPr>
            <w:tcW w:w="1559" w:type="dxa"/>
          </w:tcPr>
          <w:p w:rsidR="00B13D1A" w:rsidRPr="006C748C" w:rsidRDefault="00B13D1A" w:rsidP="00B13D1A">
            <w:pPr>
              <w:spacing w:after="0" w:line="240" w:lineRule="auto"/>
              <w:rPr>
                <w:rFonts w:eastAsia="Times New Roman" w:cs="Arial"/>
                <w:i/>
                <w:color w:val="FF0000"/>
                <w:szCs w:val="20"/>
                <w:lang w:eastAsia="en-GB"/>
              </w:rPr>
            </w:pPr>
            <w:r w:rsidRPr="006C748C">
              <w:rPr>
                <w:rFonts w:eastAsia="Times New Roman" w:cs="Arial"/>
                <w:i/>
                <w:color w:val="FF0000"/>
                <w:szCs w:val="20"/>
                <w:lang w:eastAsia="en-GB"/>
              </w:rPr>
              <w:t>Chris Example</w:t>
            </w:r>
          </w:p>
        </w:tc>
        <w:tc>
          <w:tcPr>
            <w:tcW w:w="1985" w:type="dxa"/>
            <w:shd w:val="clear" w:color="auto" w:fill="auto"/>
          </w:tcPr>
          <w:p w:rsidR="00B13D1A" w:rsidRPr="006C748C" w:rsidRDefault="00B13D1A" w:rsidP="00B13D1A">
            <w:pPr>
              <w:spacing w:after="0" w:line="240" w:lineRule="auto"/>
              <w:rPr>
                <w:rFonts w:eastAsia="Times New Roman" w:cs="Arial"/>
                <w:i/>
                <w:color w:val="FF0000"/>
                <w:szCs w:val="20"/>
                <w:lang w:eastAsia="en-GB"/>
              </w:rPr>
            </w:pPr>
            <w:r w:rsidRPr="006C748C">
              <w:rPr>
                <w:rFonts w:eastAsia="Times New Roman" w:cs="Arial"/>
                <w:i/>
                <w:color w:val="FF0000"/>
                <w:szCs w:val="20"/>
                <w:lang w:eastAsia="en-GB"/>
              </w:rPr>
              <w:t>Verbal discussion of management meeting</w:t>
            </w:r>
          </w:p>
        </w:tc>
        <w:tc>
          <w:tcPr>
            <w:tcW w:w="1842" w:type="dxa"/>
            <w:shd w:val="clear" w:color="auto" w:fill="auto"/>
          </w:tcPr>
          <w:p w:rsidR="00B13D1A" w:rsidRPr="006C748C" w:rsidRDefault="00B13D1A" w:rsidP="00B13D1A">
            <w:pPr>
              <w:spacing w:after="0" w:line="240" w:lineRule="auto"/>
              <w:rPr>
                <w:rFonts w:eastAsia="Times New Roman" w:cs="Arial"/>
                <w:i/>
                <w:color w:val="FF0000"/>
                <w:szCs w:val="20"/>
                <w:lang w:eastAsia="en-GB"/>
              </w:rPr>
            </w:pPr>
            <w:r w:rsidRPr="006C748C">
              <w:rPr>
                <w:rFonts w:eastAsia="Times New Roman" w:cs="Arial"/>
                <w:i/>
                <w:color w:val="FF0000"/>
                <w:szCs w:val="20"/>
                <w:lang w:eastAsia="en-GB"/>
              </w:rPr>
              <w:t xml:space="preserve">Trustee withdrawn from any discussion and decision making process relating to </w:t>
            </w:r>
          </w:p>
        </w:tc>
        <w:tc>
          <w:tcPr>
            <w:tcW w:w="1701" w:type="dxa"/>
            <w:shd w:val="clear" w:color="auto" w:fill="auto"/>
          </w:tcPr>
          <w:p w:rsidR="00B13D1A" w:rsidRPr="006C748C" w:rsidRDefault="00B13D1A" w:rsidP="00B13D1A">
            <w:pPr>
              <w:spacing w:after="0" w:line="240" w:lineRule="auto"/>
              <w:rPr>
                <w:rFonts w:eastAsia="Times New Roman" w:cs="Arial"/>
                <w:i/>
                <w:color w:val="FF0000"/>
                <w:szCs w:val="20"/>
                <w:lang w:eastAsia="en-GB"/>
              </w:rPr>
            </w:pPr>
            <w:r w:rsidRPr="006C748C">
              <w:rPr>
                <w:rFonts w:eastAsia="Times New Roman" w:cs="Arial"/>
                <w:i/>
                <w:color w:val="FF0000"/>
                <w:szCs w:val="20"/>
                <w:lang w:eastAsia="en-GB"/>
              </w:rPr>
              <w:t>N</w:t>
            </w:r>
          </w:p>
        </w:tc>
        <w:tc>
          <w:tcPr>
            <w:tcW w:w="1701" w:type="dxa"/>
            <w:shd w:val="clear" w:color="auto" w:fill="auto"/>
          </w:tcPr>
          <w:p w:rsidR="00B13D1A" w:rsidRPr="006C748C" w:rsidRDefault="00B13D1A" w:rsidP="00B13D1A">
            <w:pPr>
              <w:spacing w:after="0" w:line="240" w:lineRule="auto"/>
              <w:rPr>
                <w:rFonts w:eastAsia="Times New Roman" w:cs="Arial"/>
                <w:i/>
                <w:color w:val="FF0000"/>
                <w:szCs w:val="20"/>
                <w:lang w:eastAsia="en-GB"/>
              </w:rPr>
            </w:pPr>
            <w:r w:rsidRPr="006C748C">
              <w:rPr>
                <w:rFonts w:eastAsia="Times New Roman" w:cs="Arial"/>
                <w:i/>
                <w:color w:val="FF0000"/>
                <w:szCs w:val="20"/>
                <w:lang w:eastAsia="en-GB"/>
              </w:rPr>
              <w:t xml:space="preserve">Current </w:t>
            </w:r>
          </w:p>
        </w:tc>
        <w:tc>
          <w:tcPr>
            <w:tcW w:w="1701" w:type="dxa"/>
            <w:shd w:val="clear" w:color="auto" w:fill="auto"/>
          </w:tcPr>
          <w:p w:rsidR="00B13D1A" w:rsidRPr="006C748C" w:rsidRDefault="00B13D1A" w:rsidP="00B13D1A">
            <w:pPr>
              <w:spacing w:after="0" w:line="240" w:lineRule="auto"/>
              <w:rPr>
                <w:rFonts w:eastAsia="Times New Roman" w:cs="Arial"/>
                <w:b/>
                <w:i/>
                <w:szCs w:val="20"/>
                <w:lang w:eastAsia="en-GB"/>
              </w:rPr>
            </w:pPr>
          </w:p>
        </w:tc>
      </w:tr>
      <w:tr w:rsidR="00B13D1A" w:rsidRPr="00B13D1A" w:rsidTr="00B13D1A">
        <w:tc>
          <w:tcPr>
            <w:tcW w:w="1560" w:type="dxa"/>
            <w:shd w:val="clear" w:color="auto" w:fill="auto"/>
          </w:tcPr>
          <w:p w:rsidR="00B13D1A" w:rsidRPr="00B13D1A" w:rsidRDefault="00B13D1A" w:rsidP="00B13D1A">
            <w:pPr>
              <w:spacing w:after="0" w:line="240" w:lineRule="auto"/>
              <w:rPr>
                <w:rFonts w:eastAsia="Times New Roman" w:cs="Arial"/>
                <w:b/>
                <w:szCs w:val="20"/>
                <w:lang w:eastAsia="en-GB"/>
              </w:rPr>
            </w:pPr>
          </w:p>
          <w:p w:rsidR="00B13D1A" w:rsidRPr="00B13D1A" w:rsidRDefault="00B13D1A" w:rsidP="00B13D1A">
            <w:pPr>
              <w:spacing w:after="0" w:line="240" w:lineRule="auto"/>
              <w:rPr>
                <w:rFonts w:eastAsia="Times New Roman" w:cs="Arial"/>
                <w:b/>
                <w:szCs w:val="20"/>
                <w:lang w:eastAsia="en-GB"/>
              </w:rPr>
            </w:pPr>
          </w:p>
        </w:tc>
        <w:tc>
          <w:tcPr>
            <w:tcW w:w="1560"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2693"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559" w:type="dxa"/>
          </w:tcPr>
          <w:p w:rsidR="00B13D1A" w:rsidRPr="00B13D1A" w:rsidRDefault="00B13D1A" w:rsidP="00B13D1A">
            <w:pPr>
              <w:spacing w:after="0" w:line="240" w:lineRule="auto"/>
              <w:rPr>
                <w:rFonts w:eastAsia="Times New Roman" w:cs="Arial"/>
                <w:b/>
                <w:szCs w:val="20"/>
                <w:lang w:eastAsia="en-GB"/>
              </w:rPr>
            </w:pPr>
          </w:p>
        </w:tc>
        <w:tc>
          <w:tcPr>
            <w:tcW w:w="1985"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842"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701"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701"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701" w:type="dxa"/>
            <w:shd w:val="clear" w:color="auto" w:fill="auto"/>
          </w:tcPr>
          <w:p w:rsidR="00B13D1A" w:rsidRPr="00B13D1A" w:rsidRDefault="00B13D1A" w:rsidP="00B13D1A">
            <w:pPr>
              <w:spacing w:after="0" w:line="240" w:lineRule="auto"/>
              <w:rPr>
                <w:rFonts w:eastAsia="Times New Roman" w:cs="Arial"/>
                <w:b/>
                <w:szCs w:val="20"/>
                <w:lang w:eastAsia="en-GB"/>
              </w:rPr>
            </w:pPr>
          </w:p>
        </w:tc>
      </w:tr>
      <w:tr w:rsidR="00B13D1A" w:rsidRPr="00B13D1A" w:rsidTr="00B13D1A">
        <w:tc>
          <w:tcPr>
            <w:tcW w:w="1560" w:type="dxa"/>
            <w:shd w:val="clear" w:color="auto" w:fill="auto"/>
          </w:tcPr>
          <w:p w:rsidR="00B13D1A" w:rsidRPr="00B13D1A" w:rsidRDefault="00B13D1A" w:rsidP="00B13D1A">
            <w:pPr>
              <w:spacing w:after="0" w:line="240" w:lineRule="auto"/>
              <w:rPr>
                <w:rFonts w:eastAsia="Times New Roman" w:cs="Arial"/>
                <w:b/>
                <w:szCs w:val="20"/>
                <w:lang w:eastAsia="en-GB"/>
              </w:rPr>
            </w:pPr>
          </w:p>
          <w:p w:rsidR="00B13D1A" w:rsidRPr="00B13D1A" w:rsidRDefault="00B13D1A" w:rsidP="00B13D1A">
            <w:pPr>
              <w:spacing w:after="0" w:line="240" w:lineRule="auto"/>
              <w:rPr>
                <w:rFonts w:eastAsia="Times New Roman" w:cs="Arial"/>
                <w:b/>
                <w:szCs w:val="20"/>
                <w:lang w:eastAsia="en-GB"/>
              </w:rPr>
            </w:pPr>
          </w:p>
        </w:tc>
        <w:tc>
          <w:tcPr>
            <w:tcW w:w="1560"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2693"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559" w:type="dxa"/>
          </w:tcPr>
          <w:p w:rsidR="00B13D1A" w:rsidRPr="00B13D1A" w:rsidRDefault="00B13D1A" w:rsidP="00B13D1A">
            <w:pPr>
              <w:spacing w:after="0" w:line="240" w:lineRule="auto"/>
              <w:rPr>
                <w:rFonts w:eastAsia="Times New Roman" w:cs="Arial"/>
                <w:b/>
                <w:szCs w:val="20"/>
                <w:lang w:eastAsia="en-GB"/>
              </w:rPr>
            </w:pPr>
          </w:p>
        </w:tc>
        <w:tc>
          <w:tcPr>
            <w:tcW w:w="1985"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842"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701"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701"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701" w:type="dxa"/>
            <w:shd w:val="clear" w:color="auto" w:fill="auto"/>
          </w:tcPr>
          <w:p w:rsidR="00B13D1A" w:rsidRPr="00B13D1A" w:rsidRDefault="00B13D1A" w:rsidP="00B13D1A">
            <w:pPr>
              <w:spacing w:after="0" w:line="240" w:lineRule="auto"/>
              <w:rPr>
                <w:rFonts w:eastAsia="Times New Roman" w:cs="Arial"/>
                <w:b/>
                <w:szCs w:val="20"/>
                <w:lang w:eastAsia="en-GB"/>
              </w:rPr>
            </w:pPr>
          </w:p>
        </w:tc>
      </w:tr>
      <w:tr w:rsidR="00B13D1A" w:rsidRPr="00B13D1A" w:rsidTr="00B13D1A">
        <w:tc>
          <w:tcPr>
            <w:tcW w:w="1560" w:type="dxa"/>
            <w:shd w:val="clear" w:color="auto" w:fill="auto"/>
          </w:tcPr>
          <w:p w:rsidR="00B13D1A" w:rsidRPr="00B13D1A" w:rsidRDefault="00B13D1A" w:rsidP="00B13D1A">
            <w:pPr>
              <w:spacing w:after="0" w:line="240" w:lineRule="auto"/>
              <w:rPr>
                <w:rFonts w:eastAsia="Times New Roman" w:cs="Arial"/>
                <w:b/>
                <w:szCs w:val="20"/>
                <w:lang w:eastAsia="en-GB"/>
              </w:rPr>
            </w:pPr>
          </w:p>
          <w:p w:rsidR="00B13D1A" w:rsidRPr="00B13D1A" w:rsidRDefault="00B13D1A" w:rsidP="00B13D1A">
            <w:pPr>
              <w:spacing w:after="0" w:line="240" w:lineRule="auto"/>
              <w:rPr>
                <w:rFonts w:eastAsia="Times New Roman" w:cs="Arial"/>
                <w:b/>
                <w:szCs w:val="20"/>
                <w:lang w:eastAsia="en-GB"/>
              </w:rPr>
            </w:pPr>
          </w:p>
        </w:tc>
        <w:tc>
          <w:tcPr>
            <w:tcW w:w="1560"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2693"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559" w:type="dxa"/>
          </w:tcPr>
          <w:p w:rsidR="00B13D1A" w:rsidRPr="00B13D1A" w:rsidRDefault="00B13D1A" w:rsidP="00B13D1A">
            <w:pPr>
              <w:spacing w:after="0" w:line="240" w:lineRule="auto"/>
              <w:rPr>
                <w:rFonts w:eastAsia="Times New Roman" w:cs="Arial"/>
                <w:b/>
                <w:szCs w:val="20"/>
                <w:lang w:eastAsia="en-GB"/>
              </w:rPr>
            </w:pPr>
          </w:p>
        </w:tc>
        <w:tc>
          <w:tcPr>
            <w:tcW w:w="1985"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842"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701"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701"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701" w:type="dxa"/>
            <w:shd w:val="clear" w:color="auto" w:fill="auto"/>
          </w:tcPr>
          <w:p w:rsidR="00B13D1A" w:rsidRPr="00B13D1A" w:rsidRDefault="00B13D1A" w:rsidP="00B13D1A">
            <w:pPr>
              <w:spacing w:after="0" w:line="240" w:lineRule="auto"/>
              <w:rPr>
                <w:rFonts w:eastAsia="Times New Roman" w:cs="Arial"/>
                <w:b/>
                <w:szCs w:val="20"/>
                <w:lang w:eastAsia="en-GB"/>
              </w:rPr>
            </w:pPr>
          </w:p>
        </w:tc>
      </w:tr>
      <w:tr w:rsidR="00B13D1A" w:rsidRPr="00B13D1A" w:rsidTr="00B13D1A">
        <w:tc>
          <w:tcPr>
            <w:tcW w:w="1560" w:type="dxa"/>
            <w:shd w:val="clear" w:color="auto" w:fill="auto"/>
          </w:tcPr>
          <w:p w:rsidR="00B13D1A" w:rsidRPr="00B13D1A" w:rsidRDefault="00B13D1A" w:rsidP="00B13D1A">
            <w:pPr>
              <w:spacing w:after="0" w:line="240" w:lineRule="auto"/>
              <w:rPr>
                <w:rFonts w:eastAsia="Times New Roman" w:cs="Arial"/>
                <w:b/>
                <w:szCs w:val="20"/>
                <w:lang w:eastAsia="en-GB"/>
              </w:rPr>
            </w:pPr>
          </w:p>
          <w:p w:rsidR="00B13D1A" w:rsidRPr="00B13D1A" w:rsidRDefault="00B13D1A" w:rsidP="00B13D1A">
            <w:pPr>
              <w:spacing w:after="0" w:line="240" w:lineRule="auto"/>
              <w:rPr>
                <w:rFonts w:eastAsia="Times New Roman" w:cs="Arial"/>
                <w:b/>
                <w:szCs w:val="20"/>
                <w:lang w:eastAsia="en-GB"/>
              </w:rPr>
            </w:pPr>
          </w:p>
        </w:tc>
        <w:tc>
          <w:tcPr>
            <w:tcW w:w="1560"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2693"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559" w:type="dxa"/>
          </w:tcPr>
          <w:p w:rsidR="00B13D1A" w:rsidRPr="00B13D1A" w:rsidRDefault="00B13D1A" w:rsidP="00B13D1A">
            <w:pPr>
              <w:spacing w:after="0" w:line="240" w:lineRule="auto"/>
              <w:rPr>
                <w:rFonts w:eastAsia="Times New Roman" w:cs="Arial"/>
                <w:b/>
                <w:szCs w:val="20"/>
                <w:lang w:eastAsia="en-GB"/>
              </w:rPr>
            </w:pPr>
          </w:p>
        </w:tc>
        <w:tc>
          <w:tcPr>
            <w:tcW w:w="1985"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842"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701"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701"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701" w:type="dxa"/>
            <w:shd w:val="clear" w:color="auto" w:fill="auto"/>
          </w:tcPr>
          <w:p w:rsidR="00B13D1A" w:rsidRPr="00B13D1A" w:rsidRDefault="00B13D1A" w:rsidP="00B13D1A">
            <w:pPr>
              <w:spacing w:after="0" w:line="240" w:lineRule="auto"/>
              <w:rPr>
                <w:rFonts w:eastAsia="Times New Roman" w:cs="Arial"/>
                <w:b/>
                <w:szCs w:val="20"/>
                <w:lang w:eastAsia="en-GB"/>
              </w:rPr>
            </w:pPr>
          </w:p>
        </w:tc>
      </w:tr>
      <w:tr w:rsidR="00B13D1A" w:rsidRPr="00B13D1A" w:rsidTr="00B13D1A">
        <w:tc>
          <w:tcPr>
            <w:tcW w:w="1560" w:type="dxa"/>
            <w:shd w:val="clear" w:color="auto" w:fill="auto"/>
          </w:tcPr>
          <w:p w:rsidR="00B13D1A" w:rsidRPr="00B13D1A" w:rsidRDefault="00B13D1A" w:rsidP="00B13D1A">
            <w:pPr>
              <w:spacing w:after="0" w:line="240" w:lineRule="auto"/>
              <w:rPr>
                <w:rFonts w:eastAsia="Times New Roman" w:cs="Arial"/>
                <w:b/>
                <w:szCs w:val="20"/>
                <w:lang w:eastAsia="en-GB"/>
              </w:rPr>
            </w:pPr>
          </w:p>
          <w:p w:rsidR="00B13D1A" w:rsidRPr="00B13D1A" w:rsidRDefault="00B13D1A" w:rsidP="00B13D1A">
            <w:pPr>
              <w:spacing w:after="0" w:line="240" w:lineRule="auto"/>
              <w:rPr>
                <w:rFonts w:eastAsia="Times New Roman" w:cs="Arial"/>
                <w:b/>
                <w:szCs w:val="20"/>
                <w:lang w:eastAsia="en-GB"/>
              </w:rPr>
            </w:pPr>
          </w:p>
        </w:tc>
        <w:tc>
          <w:tcPr>
            <w:tcW w:w="1560"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2693"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559" w:type="dxa"/>
          </w:tcPr>
          <w:p w:rsidR="00B13D1A" w:rsidRPr="00B13D1A" w:rsidRDefault="00B13D1A" w:rsidP="00B13D1A">
            <w:pPr>
              <w:spacing w:after="0" w:line="240" w:lineRule="auto"/>
              <w:rPr>
                <w:rFonts w:eastAsia="Times New Roman" w:cs="Arial"/>
                <w:b/>
                <w:szCs w:val="20"/>
                <w:lang w:eastAsia="en-GB"/>
              </w:rPr>
            </w:pPr>
          </w:p>
        </w:tc>
        <w:tc>
          <w:tcPr>
            <w:tcW w:w="1985"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842"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701"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701"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701" w:type="dxa"/>
            <w:shd w:val="clear" w:color="auto" w:fill="auto"/>
          </w:tcPr>
          <w:p w:rsidR="00B13D1A" w:rsidRPr="00B13D1A" w:rsidRDefault="00B13D1A" w:rsidP="00B13D1A">
            <w:pPr>
              <w:spacing w:after="0" w:line="240" w:lineRule="auto"/>
              <w:rPr>
                <w:rFonts w:eastAsia="Times New Roman" w:cs="Arial"/>
                <w:b/>
                <w:szCs w:val="20"/>
                <w:lang w:eastAsia="en-GB"/>
              </w:rPr>
            </w:pPr>
          </w:p>
        </w:tc>
      </w:tr>
      <w:tr w:rsidR="00B13D1A" w:rsidRPr="00B13D1A" w:rsidTr="00B13D1A">
        <w:tc>
          <w:tcPr>
            <w:tcW w:w="1560" w:type="dxa"/>
            <w:shd w:val="clear" w:color="auto" w:fill="auto"/>
          </w:tcPr>
          <w:p w:rsidR="00B13D1A" w:rsidRPr="00B13D1A" w:rsidRDefault="00B13D1A" w:rsidP="00B13D1A">
            <w:pPr>
              <w:spacing w:after="0" w:line="240" w:lineRule="auto"/>
              <w:rPr>
                <w:rFonts w:eastAsia="Times New Roman" w:cs="Arial"/>
                <w:b/>
                <w:szCs w:val="20"/>
                <w:lang w:eastAsia="en-GB"/>
              </w:rPr>
            </w:pPr>
          </w:p>
          <w:p w:rsidR="00B13D1A" w:rsidRPr="00B13D1A" w:rsidRDefault="00B13D1A" w:rsidP="00B13D1A">
            <w:pPr>
              <w:spacing w:after="0" w:line="240" w:lineRule="auto"/>
              <w:rPr>
                <w:rFonts w:eastAsia="Times New Roman" w:cs="Arial"/>
                <w:b/>
                <w:szCs w:val="20"/>
                <w:lang w:eastAsia="en-GB"/>
              </w:rPr>
            </w:pPr>
          </w:p>
        </w:tc>
        <w:tc>
          <w:tcPr>
            <w:tcW w:w="1560"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2693"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559" w:type="dxa"/>
          </w:tcPr>
          <w:p w:rsidR="00B13D1A" w:rsidRPr="00B13D1A" w:rsidRDefault="00B13D1A" w:rsidP="00B13D1A">
            <w:pPr>
              <w:spacing w:after="0" w:line="240" w:lineRule="auto"/>
              <w:rPr>
                <w:rFonts w:eastAsia="Times New Roman" w:cs="Arial"/>
                <w:b/>
                <w:szCs w:val="20"/>
                <w:lang w:eastAsia="en-GB"/>
              </w:rPr>
            </w:pPr>
          </w:p>
        </w:tc>
        <w:tc>
          <w:tcPr>
            <w:tcW w:w="1985"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842"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701"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701" w:type="dxa"/>
            <w:shd w:val="clear" w:color="auto" w:fill="auto"/>
          </w:tcPr>
          <w:p w:rsidR="00B13D1A" w:rsidRPr="00B13D1A" w:rsidRDefault="00B13D1A" w:rsidP="00B13D1A">
            <w:pPr>
              <w:spacing w:after="0" w:line="240" w:lineRule="auto"/>
              <w:rPr>
                <w:rFonts w:eastAsia="Times New Roman" w:cs="Arial"/>
                <w:b/>
                <w:szCs w:val="20"/>
                <w:lang w:eastAsia="en-GB"/>
              </w:rPr>
            </w:pPr>
          </w:p>
        </w:tc>
        <w:tc>
          <w:tcPr>
            <w:tcW w:w="1701" w:type="dxa"/>
            <w:shd w:val="clear" w:color="auto" w:fill="auto"/>
          </w:tcPr>
          <w:p w:rsidR="00B13D1A" w:rsidRPr="00B13D1A" w:rsidRDefault="00B13D1A" w:rsidP="00B13D1A">
            <w:pPr>
              <w:spacing w:after="0" w:line="240" w:lineRule="auto"/>
              <w:rPr>
                <w:rFonts w:eastAsia="Times New Roman" w:cs="Arial"/>
                <w:b/>
                <w:szCs w:val="20"/>
                <w:lang w:eastAsia="en-GB"/>
              </w:rPr>
            </w:pPr>
          </w:p>
        </w:tc>
      </w:tr>
    </w:tbl>
    <w:p w:rsidR="00B13D1A" w:rsidRPr="00B13D1A" w:rsidRDefault="00B13D1A" w:rsidP="00B13D1A">
      <w:pPr>
        <w:spacing w:after="0" w:line="240" w:lineRule="auto"/>
        <w:rPr>
          <w:rFonts w:eastAsia="Times New Roman" w:cs="Arial"/>
          <w:b/>
          <w:sz w:val="24"/>
          <w:szCs w:val="24"/>
          <w:lang w:eastAsia="en-GB"/>
        </w:rPr>
      </w:pPr>
    </w:p>
    <w:p w:rsidR="00B13D1A" w:rsidRPr="00B13D1A" w:rsidRDefault="00B13D1A" w:rsidP="00B13D1A">
      <w:pPr>
        <w:spacing w:after="0" w:line="240" w:lineRule="auto"/>
        <w:rPr>
          <w:rFonts w:eastAsia="Times New Roman" w:cs="Arial"/>
          <w:szCs w:val="20"/>
          <w:lang w:eastAsia="en-GB"/>
        </w:rPr>
      </w:pPr>
      <w:r w:rsidRPr="00B13D1A">
        <w:rPr>
          <w:rFonts w:eastAsia="Times New Roman" w:cs="Arial"/>
          <w:b/>
          <w:sz w:val="24"/>
          <w:szCs w:val="24"/>
          <w:lang w:eastAsia="en-GB"/>
        </w:rPr>
        <w:t>*</w:t>
      </w:r>
      <w:r w:rsidRPr="00B13D1A">
        <w:rPr>
          <w:rFonts w:eastAsia="Times New Roman" w:cs="Arial"/>
          <w:szCs w:val="20"/>
          <w:lang w:eastAsia="en-GB"/>
        </w:rPr>
        <w:t>e.g. verbal declaration at Board meeting, written declaration etc.</w:t>
      </w:r>
    </w:p>
    <w:p w:rsidR="00B13D1A" w:rsidRPr="00B13D1A" w:rsidRDefault="00B13D1A" w:rsidP="00B13D1A">
      <w:pPr>
        <w:spacing w:after="0" w:line="240" w:lineRule="auto"/>
        <w:rPr>
          <w:rFonts w:eastAsia="Times New Roman" w:cs="Arial"/>
          <w:szCs w:val="20"/>
          <w:lang w:eastAsia="en-GB"/>
        </w:rPr>
      </w:pPr>
      <w:r w:rsidRPr="00B13D1A">
        <w:rPr>
          <w:rFonts w:eastAsia="Times New Roman" w:cs="Arial"/>
          <w:szCs w:val="20"/>
          <w:lang w:eastAsia="en-GB"/>
        </w:rPr>
        <w:t>**e.g. trustee withdrawing from a decision making process: disclosure in Annual Report to members etc.</w:t>
      </w:r>
    </w:p>
    <w:p w:rsidR="00B13D1A" w:rsidRPr="00B13D1A" w:rsidRDefault="00B13D1A" w:rsidP="00B13D1A">
      <w:pPr>
        <w:spacing w:after="0" w:line="240" w:lineRule="auto"/>
        <w:rPr>
          <w:rFonts w:eastAsia="Times New Roman" w:cs="Arial"/>
          <w:szCs w:val="20"/>
          <w:lang w:eastAsia="en-GB"/>
        </w:rPr>
      </w:pPr>
      <w:r w:rsidRPr="00B13D1A">
        <w:rPr>
          <w:rFonts w:eastAsia="Times New Roman" w:cs="Arial"/>
          <w:szCs w:val="20"/>
          <w:lang w:eastAsia="en-GB"/>
        </w:rPr>
        <w:t>***e.g. conflict of interest ceased, trustee resigned or end of term etc.</w:t>
      </w:r>
    </w:p>
    <w:p w:rsidR="00B13D1A" w:rsidRPr="00B13D1A" w:rsidRDefault="00B13D1A" w:rsidP="00B13D1A">
      <w:pPr>
        <w:spacing w:after="0" w:line="240" w:lineRule="auto"/>
        <w:rPr>
          <w:rFonts w:eastAsia="Times New Roman" w:cs="Arial"/>
          <w:szCs w:val="20"/>
          <w:lang w:eastAsia="en-GB"/>
        </w:rPr>
      </w:pPr>
    </w:p>
    <w:sectPr w:rsidR="00B13D1A" w:rsidRPr="00B13D1A" w:rsidSect="00B13D1A">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C2D" w:rsidRDefault="008F7C2D" w:rsidP="00BB742D">
      <w:pPr>
        <w:spacing w:after="0" w:line="240" w:lineRule="auto"/>
      </w:pPr>
      <w:r>
        <w:separator/>
      </w:r>
    </w:p>
  </w:endnote>
  <w:endnote w:type="continuationSeparator" w:id="0">
    <w:p w:rsidR="008F7C2D" w:rsidRDefault="008F7C2D" w:rsidP="00BB7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42D" w:rsidRDefault="00BB74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42D" w:rsidRDefault="00BB742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42D" w:rsidRDefault="00BB74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C2D" w:rsidRDefault="008F7C2D" w:rsidP="00BB742D">
      <w:pPr>
        <w:spacing w:after="0" w:line="240" w:lineRule="auto"/>
      </w:pPr>
      <w:r>
        <w:separator/>
      </w:r>
    </w:p>
  </w:footnote>
  <w:footnote w:type="continuationSeparator" w:id="0">
    <w:p w:rsidR="008F7C2D" w:rsidRDefault="008F7C2D" w:rsidP="00BB74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42D" w:rsidRDefault="00BB74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42D" w:rsidRDefault="00BB74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42D" w:rsidRDefault="00BB74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F1FC0"/>
    <w:multiLevelType w:val="hybridMultilevel"/>
    <w:tmpl w:val="66CC30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ADF3E1C"/>
    <w:multiLevelType w:val="hybridMultilevel"/>
    <w:tmpl w:val="D65E5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4EF6271"/>
    <w:multiLevelType w:val="hybridMultilevel"/>
    <w:tmpl w:val="D78E05F0"/>
    <w:lvl w:ilvl="0" w:tplc="0E5C50FA">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C2D"/>
    <w:rsid w:val="001F1344"/>
    <w:rsid w:val="004B6191"/>
    <w:rsid w:val="006C748C"/>
    <w:rsid w:val="006E0BF6"/>
    <w:rsid w:val="008F7C2D"/>
    <w:rsid w:val="00B13D1A"/>
    <w:rsid w:val="00B367BE"/>
    <w:rsid w:val="00B44325"/>
    <w:rsid w:val="00BB742D"/>
    <w:rsid w:val="00BE258C"/>
    <w:rsid w:val="00C04BFD"/>
    <w:rsid w:val="00D75875"/>
    <w:rsid w:val="00D8435C"/>
    <w:rsid w:val="00F82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74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742D"/>
  </w:style>
  <w:style w:type="paragraph" w:styleId="Footer">
    <w:name w:val="footer"/>
    <w:basedOn w:val="Normal"/>
    <w:link w:val="FooterChar"/>
    <w:uiPriority w:val="99"/>
    <w:unhideWhenUsed/>
    <w:rsid w:val="00BB74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742D"/>
  </w:style>
  <w:style w:type="character" w:styleId="Hyperlink">
    <w:name w:val="Hyperlink"/>
    <w:basedOn w:val="DefaultParagraphFont"/>
    <w:uiPriority w:val="99"/>
    <w:unhideWhenUsed/>
    <w:rsid w:val="004B6191"/>
    <w:rPr>
      <w:color w:val="0000FF" w:themeColor="hyperlink"/>
      <w:u w:val="single"/>
    </w:rPr>
  </w:style>
  <w:style w:type="character" w:styleId="Emphasis">
    <w:name w:val="Emphasis"/>
    <w:basedOn w:val="DefaultParagraphFont"/>
    <w:uiPriority w:val="20"/>
    <w:qFormat/>
    <w:rsid w:val="004B6191"/>
    <w:rPr>
      <w:i/>
      <w:iCs/>
    </w:rPr>
  </w:style>
  <w:style w:type="character" w:customStyle="1" w:styleId="apple-converted-space">
    <w:name w:val="apple-converted-space"/>
    <w:basedOn w:val="DefaultParagraphFont"/>
    <w:rsid w:val="004B6191"/>
  </w:style>
  <w:style w:type="paragraph" w:styleId="BalloonText">
    <w:name w:val="Balloon Text"/>
    <w:basedOn w:val="Normal"/>
    <w:link w:val="BalloonTextChar"/>
    <w:uiPriority w:val="99"/>
    <w:semiHidden/>
    <w:unhideWhenUsed/>
    <w:rsid w:val="00B13D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3D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74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742D"/>
  </w:style>
  <w:style w:type="paragraph" w:styleId="Footer">
    <w:name w:val="footer"/>
    <w:basedOn w:val="Normal"/>
    <w:link w:val="FooterChar"/>
    <w:uiPriority w:val="99"/>
    <w:unhideWhenUsed/>
    <w:rsid w:val="00BB74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742D"/>
  </w:style>
  <w:style w:type="character" w:styleId="Hyperlink">
    <w:name w:val="Hyperlink"/>
    <w:basedOn w:val="DefaultParagraphFont"/>
    <w:uiPriority w:val="99"/>
    <w:unhideWhenUsed/>
    <w:rsid w:val="004B6191"/>
    <w:rPr>
      <w:color w:val="0000FF" w:themeColor="hyperlink"/>
      <w:u w:val="single"/>
    </w:rPr>
  </w:style>
  <w:style w:type="character" w:styleId="Emphasis">
    <w:name w:val="Emphasis"/>
    <w:basedOn w:val="DefaultParagraphFont"/>
    <w:uiPriority w:val="20"/>
    <w:qFormat/>
    <w:rsid w:val="004B6191"/>
    <w:rPr>
      <w:i/>
      <w:iCs/>
    </w:rPr>
  </w:style>
  <w:style w:type="character" w:customStyle="1" w:styleId="apple-converted-space">
    <w:name w:val="apple-converted-space"/>
    <w:basedOn w:val="DefaultParagraphFont"/>
    <w:rsid w:val="004B6191"/>
  </w:style>
  <w:style w:type="paragraph" w:styleId="BalloonText">
    <w:name w:val="Balloon Text"/>
    <w:basedOn w:val="Normal"/>
    <w:link w:val="BalloonTextChar"/>
    <w:uiPriority w:val="99"/>
    <w:semiHidden/>
    <w:unhideWhenUsed/>
    <w:rsid w:val="00B13D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3D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makingmusic.org.uk"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makingmusic.org.uk/resource/conflict-interest-policy-guidance" TargetMode="External"/><Relationship Id="rId19" Type="http://schemas.openxmlformats.org/officeDocument/2006/relationships/hyperlink" Target="https://www.gov.uk/government/publications/conflicts-of-interest-a-guide-for-charity-trustees-cc29/conflicts-of-interest-a-guide-for-charity-trustee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FC4CA-3700-4F15-9DAB-71AA0D0CC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C58CC9F8</Template>
  <TotalTime>3</TotalTime>
  <Pages>4</Pages>
  <Words>1021</Words>
  <Characters>5822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Saffel</dc:creator>
  <cp:lastModifiedBy>Caitlin Goreing</cp:lastModifiedBy>
  <cp:revision>7</cp:revision>
  <cp:lastPrinted>2018-09-28T16:15:00Z</cp:lastPrinted>
  <dcterms:created xsi:type="dcterms:W3CDTF">2018-09-28T15:30:00Z</dcterms:created>
  <dcterms:modified xsi:type="dcterms:W3CDTF">2018-10-02T13:34:00Z</dcterms:modified>
</cp:coreProperties>
</file>