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D3927" w14:textId="77777777" w:rsidR="00116EE6" w:rsidRPr="00034BAD" w:rsidRDefault="00116EE6" w:rsidP="00116EE6">
      <w:pPr>
        <w:ind w:left="5040"/>
        <w:jc w:val="right"/>
        <w:rPr>
          <w:rFonts w:ascii="Arial" w:hAnsi="Arial" w:cs="Arial"/>
        </w:rPr>
      </w:pPr>
      <w:r>
        <w:rPr>
          <w:rFonts w:ascii="Arial" w:hAnsi="Arial" w:cs="Arial"/>
          <w:noProof/>
          <w:lang w:val="en-GB" w:eastAsia="en-GB"/>
        </w:rPr>
        <w:drawing>
          <wp:anchor distT="0" distB="0" distL="114300" distR="114300" simplePos="0" relativeHeight="251659264" behindDoc="0" locked="0" layoutInCell="1" allowOverlap="1" wp14:anchorId="4D776FAD" wp14:editId="7A040D8C">
            <wp:simplePos x="0" y="0"/>
            <wp:positionH relativeFrom="column">
              <wp:posOffset>-19050</wp:posOffset>
            </wp:positionH>
            <wp:positionV relativeFrom="paragraph">
              <wp:posOffset>-28575</wp:posOffset>
            </wp:positionV>
            <wp:extent cx="1820852" cy="971550"/>
            <wp:effectExtent l="0" t="0" r="8255" b="0"/>
            <wp:wrapNone/>
            <wp:docPr id="4" name="Picture 4" descr="\\mkm-nt01\Public\Communications\Making Music Branding\2_Logos\1_MM logo - For Digital\JPEGs ONLY\LOGO_SOLO\MM_SOLO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km-nt01\Public\Communications\Making Music Branding\2_Logos\1_MM logo - For Digital\JPEGs ONLY\LOGO_SOLO\MM_SOLO_LOGO_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852"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BAD">
        <w:rPr>
          <w:rFonts w:ascii="Arial" w:hAnsi="Arial" w:cs="Arial"/>
        </w:rPr>
        <w:t xml:space="preserve">8 Holyrood Street, London SE1 2EL </w:t>
      </w:r>
    </w:p>
    <w:p w14:paraId="3CC68D39" w14:textId="77777777" w:rsidR="00116EE6" w:rsidRPr="00034BAD" w:rsidRDefault="00116EE6" w:rsidP="00116EE6">
      <w:pPr>
        <w:ind w:left="5040"/>
        <w:jc w:val="right"/>
        <w:rPr>
          <w:rFonts w:ascii="Arial" w:hAnsi="Arial" w:cs="Arial"/>
        </w:rPr>
      </w:pPr>
      <w:r w:rsidRPr="00034BAD">
        <w:rPr>
          <w:rFonts w:ascii="Arial" w:hAnsi="Arial" w:cs="Arial"/>
        </w:rPr>
        <w:t xml:space="preserve">020 7939 6030 </w:t>
      </w:r>
    </w:p>
    <w:p w14:paraId="28248785" w14:textId="77777777" w:rsidR="00116EE6" w:rsidRPr="00034BAD" w:rsidRDefault="00116EE6" w:rsidP="00116EE6">
      <w:pPr>
        <w:ind w:left="5040"/>
        <w:jc w:val="right"/>
        <w:rPr>
          <w:rFonts w:ascii="Arial" w:eastAsia="Arial" w:hAnsi="Arial" w:cs="Arial"/>
          <w:b/>
          <w:bCs/>
          <w:u w:val="single"/>
        </w:rPr>
      </w:pPr>
      <w:r w:rsidRPr="00034BAD">
        <w:rPr>
          <w:rFonts w:ascii="Arial" w:hAnsi="Arial" w:cs="Arial"/>
        </w:rPr>
        <w:t>info@makingmusic.org.uk www.makingmusic.org.uk</w:t>
      </w:r>
    </w:p>
    <w:p w14:paraId="1C6FBB8E" w14:textId="77777777" w:rsidR="00116EE6" w:rsidRDefault="00116EE6" w:rsidP="00116EE6">
      <w:pPr>
        <w:ind w:left="2880" w:firstLine="720"/>
        <w:rPr>
          <w:rFonts w:ascii="Arial" w:eastAsia="Arial" w:hAnsi="Arial" w:cs="Arial"/>
          <w:b/>
          <w:bCs/>
          <w:sz w:val="32"/>
          <w:szCs w:val="32"/>
          <w:u w:val="single"/>
        </w:rPr>
      </w:pPr>
    </w:p>
    <w:p w14:paraId="057AFFF2" w14:textId="77777777" w:rsidR="00116EE6" w:rsidRDefault="00116EE6" w:rsidP="00116EE6">
      <w:pPr>
        <w:ind w:left="2880" w:firstLine="720"/>
        <w:rPr>
          <w:rFonts w:ascii="Arial" w:eastAsia="Arial" w:hAnsi="Arial" w:cs="Arial"/>
          <w:b/>
          <w:bCs/>
          <w:sz w:val="32"/>
          <w:szCs w:val="32"/>
          <w:u w:val="single"/>
        </w:rPr>
      </w:pPr>
    </w:p>
    <w:p w14:paraId="5AB993B8" w14:textId="77777777" w:rsidR="00116EE6" w:rsidRDefault="00116EE6" w:rsidP="00116EE6">
      <w:pPr>
        <w:ind w:left="2880" w:firstLine="720"/>
        <w:rPr>
          <w:rFonts w:ascii="Arial" w:eastAsia="Arial" w:hAnsi="Arial" w:cs="Arial"/>
          <w:b/>
          <w:bCs/>
          <w:sz w:val="32"/>
          <w:szCs w:val="32"/>
          <w:u w:val="single"/>
        </w:rPr>
      </w:pPr>
    </w:p>
    <w:p w14:paraId="59794567" w14:textId="77777777" w:rsidR="00C65A9A" w:rsidRDefault="003C58ED" w:rsidP="00C65A9A">
      <w:pPr>
        <w:pStyle w:val="NoSpacing"/>
        <w:rPr>
          <w:rFonts w:ascii="Arial" w:hAnsi="Arial" w:cs="Arial"/>
          <w:b/>
        </w:rPr>
      </w:pPr>
      <w:r>
        <w:rPr>
          <w:rFonts w:ascii="Arial" w:hAnsi="Arial" w:cs="Arial"/>
          <w:b/>
        </w:rPr>
        <w:pict w14:anchorId="50C905C6">
          <v:rect id="_x0000_i1025" style="width:451.3pt;height:1.5pt" o:hralign="center" o:hrstd="t" o:hrnoshade="t" o:hr="t" fillcolor="#a0a0a0" stroked="f"/>
        </w:pict>
      </w:r>
    </w:p>
    <w:p w14:paraId="1C686A38" w14:textId="77777777" w:rsidR="00C65A9A" w:rsidRPr="009D2354" w:rsidRDefault="00C65A9A" w:rsidP="00C65A9A">
      <w:pPr>
        <w:pStyle w:val="NoSpacing"/>
        <w:rPr>
          <w:rFonts w:ascii="Arial" w:hAnsi="Arial" w:cs="Arial"/>
          <w:b/>
          <w:sz w:val="16"/>
          <w:szCs w:val="16"/>
        </w:rPr>
      </w:pPr>
    </w:p>
    <w:p w14:paraId="6CBFAC19" w14:textId="267FFA13" w:rsidR="00C65A9A" w:rsidRDefault="00C65A9A" w:rsidP="00C65A9A">
      <w:pPr>
        <w:pStyle w:val="NoSpacing"/>
        <w:rPr>
          <w:rFonts w:ascii="Arial" w:hAnsi="Arial" w:cs="Arial"/>
          <w:b/>
          <w:sz w:val="20"/>
        </w:rPr>
      </w:pPr>
      <w:r w:rsidRPr="00C14C52">
        <w:rPr>
          <w:rFonts w:ascii="Arial" w:hAnsi="Arial" w:cs="Arial"/>
          <w:b/>
          <w:sz w:val="20"/>
        </w:rPr>
        <w:t xml:space="preserve">Published </w:t>
      </w:r>
      <w:r>
        <w:rPr>
          <w:rFonts w:ascii="Arial" w:hAnsi="Arial" w:cs="Arial"/>
          <w:b/>
          <w:sz w:val="20"/>
        </w:rPr>
        <w:t>Sep 2017</w:t>
      </w:r>
    </w:p>
    <w:p w14:paraId="46734FCB" w14:textId="259F4A3B" w:rsidR="00C65A9A" w:rsidRDefault="003C58ED" w:rsidP="00C65A9A">
      <w:pPr>
        <w:jc w:val="both"/>
        <w:rPr>
          <w:rFonts w:ascii="Arial" w:eastAsia="Arial" w:hAnsi="Arial" w:cs="Arial"/>
          <w:b/>
          <w:bCs/>
          <w:sz w:val="40"/>
          <w:szCs w:val="40"/>
        </w:rPr>
      </w:pPr>
      <w:r>
        <w:rPr>
          <w:rFonts w:ascii="Arial" w:hAnsi="Arial" w:cs="Arial"/>
          <w:b/>
        </w:rPr>
        <w:pict w14:anchorId="4AEF4D67">
          <v:rect id="_x0000_i1026" style="width:451.3pt;height:1.5pt" o:hralign="center" o:hrstd="t" o:hrnoshade="t" o:hr="t" fillcolor="#a0a0a0" stroked="f"/>
        </w:pict>
      </w:r>
    </w:p>
    <w:p w14:paraId="6AEF7DEA" w14:textId="77777777" w:rsidR="00C65A9A" w:rsidRDefault="00C65A9A" w:rsidP="00116EE6">
      <w:pPr>
        <w:jc w:val="both"/>
        <w:rPr>
          <w:rFonts w:ascii="Arial" w:eastAsia="Arial" w:hAnsi="Arial" w:cs="Arial"/>
          <w:b/>
          <w:bCs/>
          <w:sz w:val="40"/>
          <w:szCs w:val="40"/>
        </w:rPr>
      </w:pPr>
    </w:p>
    <w:p w14:paraId="1C64EB83" w14:textId="77777777" w:rsidR="00116EE6" w:rsidRPr="00C51C85" w:rsidRDefault="00116EE6" w:rsidP="00116EE6">
      <w:pPr>
        <w:jc w:val="both"/>
        <w:rPr>
          <w:rFonts w:ascii="Arial" w:eastAsia="Arial" w:hAnsi="Arial" w:cs="Arial"/>
          <w:b/>
          <w:bCs/>
          <w:sz w:val="40"/>
          <w:szCs w:val="40"/>
        </w:rPr>
      </w:pPr>
      <w:r w:rsidRPr="00C51C85">
        <w:rPr>
          <w:rFonts w:ascii="Arial" w:eastAsia="Arial" w:hAnsi="Arial" w:cs="Arial"/>
          <w:b/>
          <w:bCs/>
          <w:sz w:val="40"/>
          <w:szCs w:val="40"/>
        </w:rPr>
        <w:t>Template governing</w:t>
      </w:r>
      <w:r>
        <w:rPr>
          <w:rFonts w:ascii="Arial" w:eastAsia="Arial" w:hAnsi="Arial" w:cs="Arial"/>
          <w:b/>
          <w:bCs/>
          <w:sz w:val="40"/>
          <w:szCs w:val="40"/>
        </w:rPr>
        <w:t xml:space="preserve"> document</w:t>
      </w:r>
    </w:p>
    <w:p w14:paraId="66ABC91E" w14:textId="77777777" w:rsidR="00116EE6" w:rsidRPr="00C51C85" w:rsidRDefault="00116EE6" w:rsidP="00116EE6">
      <w:pPr>
        <w:rPr>
          <w:rFonts w:ascii="Arial" w:eastAsia="Arial" w:hAnsi="Arial" w:cs="Arial"/>
          <w:b/>
          <w:bCs/>
          <w:sz w:val="40"/>
          <w:szCs w:val="40"/>
        </w:rPr>
      </w:pPr>
      <w:r w:rsidRPr="00C51C85">
        <w:rPr>
          <w:rFonts w:ascii="Arial" w:eastAsia="Arial" w:hAnsi="Arial" w:cs="Arial"/>
          <w:b/>
          <w:bCs/>
          <w:sz w:val="40"/>
          <w:szCs w:val="40"/>
        </w:rPr>
        <w:t>Non-charitable unincorporated association</w:t>
      </w:r>
    </w:p>
    <w:p w14:paraId="674F7D81" w14:textId="42187B31" w:rsidR="00116EE6" w:rsidRPr="00C51C85" w:rsidRDefault="00116EE6" w:rsidP="00116EE6">
      <w:pPr>
        <w:rPr>
          <w:rFonts w:ascii="Arial" w:eastAsia="Arial" w:hAnsi="Arial" w:cs="Arial"/>
          <w:b/>
          <w:bCs/>
          <w:sz w:val="40"/>
          <w:szCs w:val="40"/>
        </w:rPr>
      </w:pPr>
      <w:r w:rsidRPr="00C51C85">
        <w:rPr>
          <w:rFonts w:ascii="Arial" w:eastAsia="Arial" w:hAnsi="Arial" w:cs="Arial"/>
          <w:b/>
          <w:bCs/>
          <w:sz w:val="40"/>
          <w:szCs w:val="40"/>
        </w:rPr>
        <w:t>With</w:t>
      </w:r>
      <w:r>
        <w:rPr>
          <w:rFonts w:ascii="Arial" w:eastAsia="Arial" w:hAnsi="Arial" w:cs="Arial"/>
          <w:b/>
          <w:bCs/>
          <w:sz w:val="40"/>
          <w:szCs w:val="40"/>
        </w:rPr>
        <w:t>out</w:t>
      </w:r>
      <w:r w:rsidRPr="00C51C85">
        <w:rPr>
          <w:rFonts w:ascii="Arial" w:eastAsia="Arial" w:hAnsi="Arial" w:cs="Arial"/>
          <w:b/>
          <w:bCs/>
          <w:sz w:val="40"/>
          <w:szCs w:val="40"/>
        </w:rPr>
        <w:t xml:space="preserve"> a wider membership </w:t>
      </w:r>
    </w:p>
    <w:p w14:paraId="6F8EB67F" w14:textId="77777777" w:rsidR="00116EE6" w:rsidRDefault="00116EE6" w:rsidP="00116EE6">
      <w:pPr>
        <w:rPr>
          <w:rFonts w:ascii="Arial" w:eastAsia="Arial" w:hAnsi="Arial" w:cs="Arial"/>
          <w:b/>
          <w:bCs/>
          <w:sz w:val="32"/>
          <w:szCs w:val="32"/>
          <w:u w:val="single"/>
        </w:rPr>
      </w:pPr>
    </w:p>
    <w:p w14:paraId="50FC10E9" w14:textId="77777777" w:rsidR="00116EE6" w:rsidRPr="00116EE6" w:rsidRDefault="00116EE6" w:rsidP="00116EE6">
      <w:pPr>
        <w:rPr>
          <w:rFonts w:ascii="Arial" w:eastAsia="Arial" w:hAnsi="Arial" w:cs="Arial"/>
          <w:b/>
          <w:bCs/>
        </w:rPr>
      </w:pPr>
      <w:r w:rsidRPr="00116EE6">
        <w:rPr>
          <w:rFonts w:ascii="Arial" w:eastAsia="Arial" w:hAnsi="Arial" w:cs="Arial"/>
          <w:b/>
          <w:bCs/>
        </w:rPr>
        <w:t xml:space="preserve">Before using this template document please read: </w:t>
      </w:r>
    </w:p>
    <w:p w14:paraId="71218E56" w14:textId="77777777" w:rsidR="00116EE6" w:rsidRPr="000B6416" w:rsidRDefault="00116EE6" w:rsidP="00116EE6">
      <w:pPr>
        <w:rPr>
          <w:rFonts w:ascii="Arial" w:eastAsia="Arial" w:hAnsi="Arial" w:cs="Arial"/>
          <w:b/>
          <w:bCs/>
          <w:sz w:val="20"/>
          <w:szCs w:val="20"/>
          <w:u w:val="single"/>
        </w:rPr>
      </w:pPr>
    </w:p>
    <w:p w14:paraId="55C7C333" w14:textId="77777777" w:rsidR="00116EE6" w:rsidRPr="00116EE6" w:rsidRDefault="00116EE6" w:rsidP="00116EE6">
      <w:pPr>
        <w:pStyle w:val="ListParagraph"/>
        <w:numPr>
          <w:ilvl w:val="0"/>
          <w:numId w:val="38"/>
        </w:numPr>
        <w:rPr>
          <w:rFonts w:ascii="Arial" w:eastAsia="Arial" w:hAnsi="Arial" w:cs="Arial"/>
          <w:bCs/>
        </w:rPr>
      </w:pPr>
      <w:r w:rsidRPr="00116EE6">
        <w:rPr>
          <w:rFonts w:ascii="Arial" w:eastAsia="Arial" w:hAnsi="Arial" w:cs="Arial"/>
          <w:bCs/>
        </w:rPr>
        <w:t xml:space="preserve">Our guidance on </w:t>
      </w:r>
      <w:hyperlink r:id="rId10" w:history="1">
        <w:r w:rsidRPr="00116EE6">
          <w:rPr>
            <w:rStyle w:val="Hyperlink"/>
            <w:rFonts w:ascii="Arial" w:eastAsia="Arial" w:hAnsi="Arial" w:cs="Arial"/>
            <w:bCs/>
          </w:rPr>
          <w:t>structures for music groups</w:t>
        </w:r>
      </w:hyperlink>
      <w:r w:rsidRPr="00116EE6">
        <w:rPr>
          <w:rFonts w:ascii="Arial" w:eastAsia="Arial" w:hAnsi="Arial" w:cs="Arial"/>
          <w:bCs/>
        </w:rPr>
        <w:t xml:space="preserve"> </w:t>
      </w:r>
    </w:p>
    <w:p w14:paraId="6B985165" w14:textId="77777777" w:rsidR="00116EE6" w:rsidRPr="00116EE6" w:rsidRDefault="00116EE6" w:rsidP="00116EE6">
      <w:pPr>
        <w:pStyle w:val="ListParagraph"/>
        <w:numPr>
          <w:ilvl w:val="0"/>
          <w:numId w:val="38"/>
        </w:numPr>
        <w:rPr>
          <w:rFonts w:ascii="Arial" w:eastAsia="Arial" w:hAnsi="Arial" w:cs="Arial"/>
          <w:bCs/>
        </w:rPr>
      </w:pPr>
      <w:r w:rsidRPr="00116EE6">
        <w:rPr>
          <w:rFonts w:ascii="Arial" w:eastAsia="Arial" w:hAnsi="Arial" w:cs="Arial"/>
          <w:bCs/>
        </w:rPr>
        <w:t xml:space="preserve">Our detailed guidance on </w:t>
      </w:r>
      <w:hyperlink r:id="rId11" w:history="1">
        <w:r w:rsidRPr="00116EE6">
          <w:rPr>
            <w:rStyle w:val="Hyperlink"/>
            <w:rFonts w:ascii="Arial" w:eastAsia="Arial" w:hAnsi="Arial" w:cs="Arial"/>
            <w:bCs/>
          </w:rPr>
          <w:t>unincorporated associations</w:t>
        </w:r>
      </w:hyperlink>
      <w:r w:rsidRPr="00116EE6">
        <w:rPr>
          <w:rFonts w:ascii="Arial" w:eastAsia="Arial" w:hAnsi="Arial" w:cs="Arial"/>
          <w:bCs/>
        </w:rPr>
        <w:t xml:space="preserve"> </w:t>
      </w:r>
    </w:p>
    <w:p w14:paraId="1593DAA2" w14:textId="641F0F07" w:rsidR="00116EE6" w:rsidRPr="00116EE6" w:rsidRDefault="00116EE6" w:rsidP="00116EE6">
      <w:pPr>
        <w:pStyle w:val="ListParagraph"/>
        <w:numPr>
          <w:ilvl w:val="0"/>
          <w:numId w:val="38"/>
        </w:numPr>
        <w:rPr>
          <w:rFonts w:ascii="Arial" w:eastAsia="Arial" w:hAnsi="Arial" w:cs="Arial"/>
          <w:bCs/>
        </w:rPr>
      </w:pPr>
      <w:r w:rsidRPr="00A21644">
        <w:rPr>
          <w:rFonts w:ascii="Arial" w:eastAsia="Arial" w:hAnsi="Arial" w:cs="Arial"/>
          <w:bCs/>
        </w:rPr>
        <w:t xml:space="preserve">The </w:t>
      </w:r>
      <w:hyperlink r:id="rId12" w:history="1">
        <w:r w:rsidRPr="00A21644">
          <w:rPr>
            <w:rStyle w:val="Hyperlink"/>
            <w:rFonts w:ascii="Arial" w:eastAsia="Arial" w:hAnsi="Arial" w:cs="Arial"/>
            <w:bCs/>
          </w:rPr>
          <w:t>PDF version</w:t>
        </w:r>
      </w:hyperlink>
      <w:r w:rsidRPr="00A21644">
        <w:rPr>
          <w:rFonts w:ascii="Arial" w:eastAsia="Arial" w:hAnsi="Arial" w:cs="Arial"/>
          <w:bCs/>
        </w:rPr>
        <w:t xml:space="preserve"> that comes guidance notes on how to use the template</w:t>
      </w:r>
      <w:r w:rsidRPr="00116EE6">
        <w:rPr>
          <w:rFonts w:ascii="Arial" w:eastAsia="Arial" w:hAnsi="Arial" w:cs="Arial"/>
          <w:bCs/>
        </w:rPr>
        <w:t xml:space="preserve"> </w:t>
      </w:r>
    </w:p>
    <w:p w14:paraId="7BC4A5C5" w14:textId="77777777" w:rsidR="00116EE6" w:rsidRDefault="00116EE6" w:rsidP="00AB1898">
      <w:pPr>
        <w:rPr>
          <w:rFonts w:ascii="Arial" w:eastAsia="Arial" w:hAnsi="Arial" w:cs="Arial"/>
          <w:b/>
          <w:bCs/>
          <w:sz w:val="20"/>
          <w:szCs w:val="20"/>
          <w:u w:val="single"/>
        </w:rPr>
      </w:pPr>
    </w:p>
    <w:p w14:paraId="643727C1" w14:textId="77777777" w:rsidR="00116EE6" w:rsidRDefault="00116EE6" w:rsidP="00AB1898">
      <w:pPr>
        <w:rPr>
          <w:rFonts w:ascii="Arial" w:eastAsia="Arial" w:hAnsi="Arial" w:cs="Arial"/>
          <w:b/>
          <w:bCs/>
          <w:sz w:val="20"/>
          <w:szCs w:val="20"/>
          <w:u w:val="single"/>
        </w:rPr>
      </w:pPr>
    </w:p>
    <w:p w14:paraId="228BF13A" w14:textId="77777777" w:rsidR="00823CF1" w:rsidRDefault="00823CF1" w:rsidP="00AB1898">
      <w:pPr>
        <w:rPr>
          <w:rFonts w:ascii="Arial" w:eastAsia="Arial" w:hAnsi="Arial" w:cs="Arial"/>
          <w:b/>
          <w:bCs/>
          <w:sz w:val="20"/>
          <w:szCs w:val="20"/>
          <w:u w:val="single"/>
        </w:rPr>
      </w:pPr>
    </w:p>
    <w:p w14:paraId="0EAE75C5" w14:textId="77777777" w:rsidR="00E21277" w:rsidRDefault="00E21277">
      <w:pPr>
        <w:spacing w:before="9"/>
        <w:rPr>
          <w:rFonts w:ascii="Arial" w:eastAsia="Arial" w:hAnsi="Arial" w:cs="Arial"/>
          <w:b/>
          <w:bCs/>
          <w:i/>
          <w:sz w:val="20"/>
          <w:szCs w:val="20"/>
        </w:rPr>
      </w:pPr>
    </w:p>
    <w:p w14:paraId="5C9627F5" w14:textId="77777777" w:rsidR="00116EE6" w:rsidRDefault="00116EE6">
      <w:pPr>
        <w:spacing w:before="9"/>
        <w:rPr>
          <w:rFonts w:ascii="Arial" w:eastAsia="Arial" w:hAnsi="Arial" w:cs="Arial"/>
          <w:b/>
          <w:bCs/>
          <w:i/>
          <w:sz w:val="20"/>
          <w:szCs w:val="20"/>
        </w:rPr>
      </w:pPr>
    </w:p>
    <w:p w14:paraId="0787CC8E" w14:textId="77777777" w:rsidR="00116EE6" w:rsidRDefault="00116EE6">
      <w:pPr>
        <w:spacing w:before="9"/>
        <w:rPr>
          <w:rFonts w:ascii="Arial" w:eastAsia="Arial" w:hAnsi="Arial" w:cs="Arial"/>
          <w:b/>
          <w:bCs/>
          <w:i/>
          <w:sz w:val="20"/>
          <w:szCs w:val="20"/>
        </w:rPr>
      </w:pPr>
    </w:p>
    <w:p w14:paraId="7FBF224C" w14:textId="77777777" w:rsidR="00116EE6" w:rsidRDefault="00116EE6">
      <w:pPr>
        <w:spacing w:before="9"/>
        <w:rPr>
          <w:rFonts w:ascii="Arial" w:eastAsia="Arial" w:hAnsi="Arial" w:cs="Arial"/>
          <w:b/>
          <w:bCs/>
          <w:i/>
          <w:sz w:val="20"/>
          <w:szCs w:val="20"/>
        </w:rPr>
      </w:pPr>
    </w:p>
    <w:p w14:paraId="6293BF15" w14:textId="77777777" w:rsidR="00116EE6" w:rsidRDefault="00116EE6">
      <w:pPr>
        <w:spacing w:before="9"/>
        <w:rPr>
          <w:rFonts w:ascii="Arial" w:eastAsia="Arial" w:hAnsi="Arial" w:cs="Arial"/>
          <w:b/>
          <w:bCs/>
          <w:i/>
          <w:sz w:val="20"/>
          <w:szCs w:val="20"/>
        </w:rPr>
      </w:pPr>
    </w:p>
    <w:p w14:paraId="59168409" w14:textId="77777777" w:rsidR="00116EE6" w:rsidRDefault="00116EE6">
      <w:pPr>
        <w:spacing w:before="9"/>
        <w:rPr>
          <w:rFonts w:ascii="Arial" w:eastAsia="Arial" w:hAnsi="Arial" w:cs="Arial"/>
          <w:b/>
          <w:bCs/>
          <w:i/>
          <w:sz w:val="20"/>
          <w:szCs w:val="20"/>
        </w:rPr>
      </w:pPr>
    </w:p>
    <w:p w14:paraId="4FD42D54" w14:textId="77777777" w:rsidR="00116EE6" w:rsidRDefault="00116EE6">
      <w:pPr>
        <w:spacing w:before="9"/>
        <w:rPr>
          <w:rFonts w:ascii="Arial" w:eastAsia="Arial" w:hAnsi="Arial" w:cs="Arial"/>
          <w:b/>
          <w:bCs/>
          <w:i/>
          <w:sz w:val="20"/>
          <w:szCs w:val="20"/>
        </w:rPr>
      </w:pPr>
    </w:p>
    <w:p w14:paraId="19DBC41D" w14:textId="77777777" w:rsidR="00116EE6" w:rsidRDefault="00116EE6">
      <w:pPr>
        <w:spacing w:before="9"/>
        <w:rPr>
          <w:rFonts w:ascii="Arial" w:eastAsia="Arial" w:hAnsi="Arial" w:cs="Arial"/>
          <w:b/>
          <w:bCs/>
          <w:i/>
          <w:sz w:val="20"/>
          <w:szCs w:val="20"/>
        </w:rPr>
      </w:pPr>
    </w:p>
    <w:p w14:paraId="1EFF42C9" w14:textId="77777777" w:rsidR="00116EE6" w:rsidRDefault="00116EE6">
      <w:pPr>
        <w:spacing w:before="9"/>
        <w:rPr>
          <w:rFonts w:ascii="Arial" w:eastAsia="Arial" w:hAnsi="Arial" w:cs="Arial"/>
          <w:b/>
          <w:bCs/>
          <w:i/>
          <w:sz w:val="20"/>
          <w:szCs w:val="20"/>
        </w:rPr>
      </w:pPr>
    </w:p>
    <w:p w14:paraId="41B1DFFA" w14:textId="77777777" w:rsidR="00116EE6" w:rsidRDefault="00116EE6">
      <w:pPr>
        <w:spacing w:before="9"/>
        <w:rPr>
          <w:rFonts w:ascii="Arial" w:eastAsia="Arial" w:hAnsi="Arial" w:cs="Arial"/>
          <w:b/>
          <w:bCs/>
          <w:i/>
          <w:sz w:val="20"/>
          <w:szCs w:val="20"/>
        </w:rPr>
      </w:pPr>
    </w:p>
    <w:p w14:paraId="5FEA542F" w14:textId="77777777" w:rsidR="00116EE6" w:rsidRDefault="00116EE6">
      <w:pPr>
        <w:spacing w:before="9"/>
        <w:rPr>
          <w:rFonts w:ascii="Arial" w:eastAsia="Arial" w:hAnsi="Arial" w:cs="Arial"/>
          <w:b/>
          <w:bCs/>
          <w:i/>
          <w:sz w:val="20"/>
          <w:szCs w:val="20"/>
        </w:rPr>
      </w:pPr>
    </w:p>
    <w:p w14:paraId="3BAC6B29" w14:textId="77777777" w:rsidR="00116EE6" w:rsidRDefault="00116EE6">
      <w:pPr>
        <w:spacing w:before="9"/>
        <w:rPr>
          <w:rFonts w:ascii="Arial" w:eastAsia="Arial" w:hAnsi="Arial" w:cs="Arial"/>
          <w:b/>
          <w:bCs/>
          <w:i/>
          <w:sz w:val="20"/>
          <w:szCs w:val="20"/>
        </w:rPr>
      </w:pPr>
    </w:p>
    <w:p w14:paraId="6097E6CC" w14:textId="77777777" w:rsidR="00116EE6" w:rsidRDefault="00116EE6">
      <w:pPr>
        <w:spacing w:before="9"/>
        <w:rPr>
          <w:rFonts w:ascii="Arial" w:eastAsia="Arial" w:hAnsi="Arial" w:cs="Arial"/>
          <w:b/>
          <w:bCs/>
          <w:i/>
          <w:sz w:val="20"/>
          <w:szCs w:val="20"/>
        </w:rPr>
      </w:pPr>
    </w:p>
    <w:p w14:paraId="3E7E1752" w14:textId="77777777" w:rsidR="00116EE6" w:rsidRDefault="00116EE6">
      <w:pPr>
        <w:spacing w:before="9"/>
        <w:rPr>
          <w:rFonts w:ascii="Arial" w:eastAsia="Arial" w:hAnsi="Arial" w:cs="Arial"/>
          <w:b/>
          <w:bCs/>
          <w:i/>
          <w:sz w:val="20"/>
          <w:szCs w:val="20"/>
        </w:rPr>
      </w:pPr>
    </w:p>
    <w:p w14:paraId="06517E42" w14:textId="77777777" w:rsidR="00116EE6" w:rsidRDefault="00116EE6">
      <w:pPr>
        <w:spacing w:before="9"/>
        <w:rPr>
          <w:rFonts w:ascii="Arial" w:eastAsia="Arial" w:hAnsi="Arial" w:cs="Arial"/>
          <w:b/>
          <w:bCs/>
          <w:i/>
          <w:sz w:val="20"/>
          <w:szCs w:val="20"/>
        </w:rPr>
      </w:pPr>
    </w:p>
    <w:p w14:paraId="7F6558CE" w14:textId="77777777" w:rsidR="00116EE6" w:rsidRDefault="00116EE6">
      <w:pPr>
        <w:spacing w:before="9"/>
        <w:rPr>
          <w:rFonts w:ascii="Arial" w:eastAsia="Arial" w:hAnsi="Arial" w:cs="Arial"/>
          <w:b/>
          <w:bCs/>
          <w:i/>
          <w:sz w:val="20"/>
          <w:szCs w:val="20"/>
        </w:rPr>
      </w:pPr>
    </w:p>
    <w:p w14:paraId="6E0CC4D4" w14:textId="77777777" w:rsidR="00116EE6" w:rsidRDefault="00116EE6">
      <w:pPr>
        <w:spacing w:before="9"/>
        <w:rPr>
          <w:rFonts w:ascii="Arial" w:eastAsia="Arial" w:hAnsi="Arial" w:cs="Arial"/>
          <w:b/>
          <w:bCs/>
          <w:i/>
          <w:sz w:val="20"/>
          <w:szCs w:val="20"/>
        </w:rPr>
      </w:pPr>
    </w:p>
    <w:p w14:paraId="7AE7EBBA" w14:textId="77777777" w:rsidR="00116EE6" w:rsidRDefault="00116EE6">
      <w:pPr>
        <w:spacing w:before="9"/>
        <w:rPr>
          <w:rFonts w:ascii="Arial" w:eastAsia="Arial" w:hAnsi="Arial" w:cs="Arial"/>
          <w:b/>
          <w:bCs/>
          <w:i/>
          <w:sz w:val="20"/>
          <w:szCs w:val="20"/>
        </w:rPr>
      </w:pPr>
    </w:p>
    <w:p w14:paraId="2E4B425F" w14:textId="77777777" w:rsidR="00116EE6" w:rsidRDefault="00116EE6">
      <w:pPr>
        <w:spacing w:before="9"/>
        <w:rPr>
          <w:rFonts w:ascii="Arial" w:eastAsia="Arial" w:hAnsi="Arial" w:cs="Arial"/>
          <w:b/>
          <w:bCs/>
          <w:i/>
          <w:sz w:val="20"/>
          <w:szCs w:val="20"/>
        </w:rPr>
      </w:pPr>
    </w:p>
    <w:p w14:paraId="183DFD79" w14:textId="77777777" w:rsidR="00116EE6" w:rsidRDefault="00116EE6">
      <w:pPr>
        <w:spacing w:before="9"/>
        <w:rPr>
          <w:rFonts w:ascii="Arial" w:eastAsia="Arial" w:hAnsi="Arial" w:cs="Arial"/>
          <w:b/>
          <w:bCs/>
          <w:i/>
          <w:sz w:val="20"/>
          <w:szCs w:val="20"/>
        </w:rPr>
      </w:pPr>
    </w:p>
    <w:p w14:paraId="1D31BEF6" w14:textId="77777777" w:rsidR="00116EE6" w:rsidRDefault="00116EE6">
      <w:pPr>
        <w:spacing w:before="9"/>
        <w:rPr>
          <w:rFonts w:ascii="Arial" w:eastAsia="Arial" w:hAnsi="Arial" w:cs="Arial"/>
          <w:b/>
          <w:bCs/>
          <w:i/>
          <w:sz w:val="20"/>
          <w:szCs w:val="20"/>
        </w:rPr>
      </w:pPr>
    </w:p>
    <w:p w14:paraId="18779918" w14:textId="77777777" w:rsidR="00116EE6" w:rsidRDefault="00116EE6">
      <w:pPr>
        <w:spacing w:before="9"/>
        <w:rPr>
          <w:rFonts w:ascii="Arial" w:eastAsia="Arial" w:hAnsi="Arial" w:cs="Arial"/>
          <w:b/>
          <w:bCs/>
          <w:i/>
          <w:sz w:val="20"/>
          <w:szCs w:val="20"/>
        </w:rPr>
      </w:pPr>
    </w:p>
    <w:p w14:paraId="3F38EA43" w14:textId="77777777" w:rsidR="00116EE6" w:rsidRDefault="00116EE6">
      <w:pPr>
        <w:spacing w:before="9"/>
        <w:rPr>
          <w:rFonts w:ascii="Arial" w:eastAsia="Arial" w:hAnsi="Arial" w:cs="Arial"/>
          <w:b/>
          <w:bCs/>
          <w:i/>
          <w:sz w:val="20"/>
          <w:szCs w:val="20"/>
        </w:rPr>
      </w:pPr>
    </w:p>
    <w:p w14:paraId="057FDD31" w14:textId="77777777" w:rsidR="00116EE6" w:rsidRDefault="00116EE6">
      <w:pPr>
        <w:spacing w:before="9"/>
        <w:rPr>
          <w:rFonts w:ascii="Arial" w:eastAsia="Arial" w:hAnsi="Arial" w:cs="Arial"/>
          <w:b/>
          <w:bCs/>
          <w:i/>
          <w:sz w:val="20"/>
          <w:szCs w:val="20"/>
        </w:rPr>
      </w:pPr>
    </w:p>
    <w:p w14:paraId="155553E8" w14:textId="77777777" w:rsidR="00116EE6" w:rsidRDefault="00116EE6">
      <w:pPr>
        <w:spacing w:before="9"/>
        <w:rPr>
          <w:rFonts w:ascii="Arial" w:eastAsia="Arial" w:hAnsi="Arial" w:cs="Arial"/>
          <w:b/>
          <w:bCs/>
          <w:i/>
          <w:sz w:val="20"/>
          <w:szCs w:val="20"/>
        </w:rPr>
      </w:pPr>
    </w:p>
    <w:p w14:paraId="05809A1E" w14:textId="77777777" w:rsidR="00116EE6" w:rsidRDefault="00116EE6">
      <w:pPr>
        <w:spacing w:before="9"/>
        <w:rPr>
          <w:rFonts w:ascii="Arial" w:eastAsia="Arial" w:hAnsi="Arial" w:cs="Arial"/>
          <w:b/>
          <w:bCs/>
          <w:i/>
          <w:sz w:val="20"/>
          <w:szCs w:val="20"/>
        </w:rPr>
      </w:pPr>
    </w:p>
    <w:p w14:paraId="31A5122B" w14:textId="77777777" w:rsidR="00116EE6" w:rsidRDefault="00116EE6">
      <w:pPr>
        <w:spacing w:before="9"/>
        <w:rPr>
          <w:rFonts w:ascii="Arial" w:eastAsia="Arial" w:hAnsi="Arial" w:cs="Arial"/>
          <w:b/>
          <w:bCs/>
          <w:i/>
          <w:sz w:val="20"/>
          <w:szCs w:val="20"/>
        </w:rPr>
      </w:pPr>
    </w:p>
    <w:p w14:paraId="24B6C7FA" w14:textId="77777777" w:rsidR="00116EE6" w:rsidRDefault="00116EE6">
      <w:pPr>
        <w:spacing w:before="9"/>
        <w:rPr>
          <w:rFonts w:ascii="Arial" w:eastAsia="Arial" w:hAnsi="Arial" w:cs="Arial"/>
          <w:b/>
          <w:bCs/>
          <w:i/>
          <w:sz w:val="20"/>
          <w:szCs w:val="20"/>
        </w:rPr>
      </w:pPr>
    </w:p>
    <w:p w14:paraId="132278D2" w14:textId="77777777" w:rsidR="00116EE6" w:rsidRDefault="00116EE6">
      <w:pPr>
        <w:spacing w:before="9"/>
        <w:rPr>
          <w:rFonts w:ascii="Arial" w:eastAsia="Arial" w:hAnsi="Arial" w:cs="Arial"/>
          <w:b/>
          <w:bCs/>
          <w:i/>
          <w:sz w:val="20"/>
          <w:szCs w:val="20"/>
        </w:rPr>
      </w:pPr>
    </w:p>
    <w:p w14:paraId="2C81D034" w14:textId="77777777" w:rsidR="00116EE6" w:rsidRDefault="00116EE6">
      <w:pPr>
        <w:spacing w:before="9"/>
        <w:rPr>
          <w:rFonts w:ascii="Arial" w:eastAsia="Arial" w:hAnsi="Arial" w:cs="Arial"/>
          <w:b/>
          <w:bCs/>
          <w:i/>
          <w:sz w:val="20"/>
          <w:szCs w:val="20"/>
        </w:rPr>
      </w:pPr>
    </w:p>
    <w:p w14:paraId="0B1D3269" w14:textId="77777777" w:rsidR="00116EE6" w:rsidRDefault="00116EE6">
      <w:pPr>
        <w:spacing w:before="9"/>
        <w:rPr>
          <w:rFonts w:ascii="Arial" w:eastAsia="Arial" w:hAnsi="Arial" w:cs="Arial"/>
          <w:b/>
          <w:bCs/>
          <w:i/>
          <w:sz w:val="20"/>
          <w:szCs w:val="20"/>
        </w:rPr>
      </w:pPr>
    </w:p>
    <w:p w14:paraId="779AFF30" w14:textId="77777777" w:rsidR="00116EE6" w:rsidRPr="00116EE6" w:rsidRDefault="00116EE6" w:rsidP="00116EE6">
      <w:pPr>
        <w:pStyle w:val="Heading3"/>
        <w:numPr>
          <w:ilvl w:val="0"/>
          <w:numId w:val="7"/>
        </w:numPr>
        <w:tabs>
          <w:tab w:val="left" w:pos="828"/>
        </w:tabs>
        <w:spacing w:line="252" w:lineRule="exact"/>
        <w:ind w:right="404"/>
        <w:rPr>
          <w:rFonts w:cs="Arial"/>
          <w:bCs w:val="0"/>
        </w:rPr>
      </w:pPr>
      <w:bookmarkStart w:id="0" w:name="_GoBack"/>
      <w:bookmarkEnd w:id="0"/>
      <w:r w:rsidRPr="00F11508">
        <w:rPr>
          <w:rFonts w:cs="Arial"/>
        </w:rPr>
        <w:t>Name</w:t>
      </w:r>
    </w:p>
    <w:p w14:paraId="4AFA11E8" w14:textId="77777777" w:rsidR="00116EE6" w:rsidRPr="00F11508" w:rsidRDefault="00116EE6" w:rsidP="00116EE6">
      <w:pPr>
        <w:pStyle w:val="Heading3"/>
        <w:tabs>
          <w:tab w:val="left" w:pos="828"/>
        </w:tabs>
        <w:spacing w:line="252" w:lineRule="exact"/>
        <w:ind w:left="360" w:right="404"/>
        <w:rPr>
          <w:rFonts w:cs="Arial"/>
          <w:bCs w:val="0"/>
        </w:rPr>
      </w:pPr>
    </w:p>
    <w:p w14:paraId="103CD624" w14:textId="77777777" w:rsidR="00116EE6" w:rsidRPr="00F11508" w:rsidRDefault="00116EE6" w:rsidP="00116EE6">
      <w:pPr>
        <w:ind w:right="544"/>
        <w:rPr>
          <w:rFonts w:ascii="Arial" w:eastAsia="Calibri" w:hAnsi="Arial" w:cs="Arial"/>
        </w:rPr>
      </w:pPr>
      <w:r w:rsidRPr="00F11508">
        <w:rPr>
          <w:rFonts w:ascii="Arial" w:eastAsia="Calibri" w:hAnsi="Arial" w:cs="Arial"/>
        </w:rPr>
        <w:t>The name of the organisation is ……………......................................................................</w:t>
      </w:r>
    </w:p>
    <w:p w14:paraId="08EFE6BE" w14:textId="77777777" w:rsidR="00116EE6" w:rsidRPr="00F11508" w:rsidRDefault="00116EE6" w:rsidP="00116EE6">
      <w:pPr>
        <w:ind w:right="544"/>
        <w:rPr>
          <w:rFonts w:ascii="Arial" w:eastAsia="Calibri" w:hAnsi="Arial" w:cs="Arial"/>
        </w:rPr>
      </w:pPr>
      <w:r w:rsidRPr="00F11508">
        <w:rPr>
          <w:rFonts w:ascii="Arial" w:eastAsia="Calibri" w:hAnsi="Arial" w:cs="Arial"/>
        </w:rPr>
        <w:t>referred to as ‘the organisation’ throughout this document.</w:t>
      </w:r>
    </w:p>
    <w:p w14:paraId="7673BB52" w14:textId="77777777" w:rsidR="00116EE6" w:rsidRPr="00F11508" w:rsidRDefault="00116EE6" w:rsidP="00116EE6"/>
    <w:p w14:paraId="50E630C0" w14:textId="4F7808E5" w:rsidR="00116EE6" w:rsidRPr="00F11508" w:rsidRDefault="00116EE6" w:rsidP="00116EE6">
      <w:pPr>
        <w:pStyle w:val="BodyText"/>
        <w:spacing w:before="1" w:line="252" w:lineRule="exact"/>
        <w:ind w:left="0" w:right="955"/>
        <w:rPr>
          <w:rFonts w:cs="Arial"/>
          <w:b/>
          <w:bCs/>
        </w:rPr>
      </w:pPr>
      <w:bookmarkStart w:id="1" w:name="2._Objects_(see_note_1)"/>
      <w:bookmarkEnd w:id="1"/>
      <w:r>
        <w:rPr>
          <w:rFonts w:cs="Arial"/>
          <w:b/>
          <w:bCs/>
        </w:rPr>
        <w:t xml:space="preserve">2. Aims/purpose </w:t>
      </w:r>
    </w:p>
    <w:p w14:paraId="29E9083F" w14:textId="77777777" w:rsidR="00116EE6" w:rsidRPr="00F11508" w:rsidRDefault="00116EE6" w:rsidP="00116EE6"/>
    <w:p w14:paraId="6BEE3233" w14:textId="77777777" w:rsidR="00116EE6" w:rsidRPr="00F11508" w:rsidRDefault="00116EE6" w:rsidP="00116EE6">
      <w:pPr>
        <w:pStyle w:val="BodyText"/>
        <w:spacing w:before="1" w:line="252" w:lineRule="exact"/>
        <w:ind w:left="0" w:right="955"/>
        <w:rPr>
          <w:rFonts w:cs="Arial"/>
        </w:rPr>
      </w:pPr>
      <w:bookmarkStart w:id="2" w:name="backto1"/>
      <w:r w:rsidRPr="00F11508">
        <w:rPr>
          <w:rFonts w:cs="Arial"/>
        </w:rPr>
        <w:t>The aims</w:t>
      </w:r>
      <w:r w:rsidRPr="00F11508">
        <w:rPr>
          <w:rFonts w:cs="Arial"/>
          <w:b/>
        </w:rPr>
        <w:t xml:space="preserve"> </w:t>
      </w:r>
      <w:r w:rsidRPr="00F11508">
        <w:rPr>
          <w:rFonts w:cs="Arial"/>
        </w:rPr>
        <w:t xml:space="preserve">of the organisation are: </w:t>
      </w:r>
    </w:p>
    <w:bookmarkEnd w:id="2"/>
    <w:p w14:paraId="2C08BC26" w14:textId="77777777" w:rsidR="00116EE6" w:rsidRPr="00F11508" w:rsidRDefault="00116EE6" w:rsidP="00116EE6">
      <w:pPr>
        <w:pStyle w:val="BodyText"/>
        <w:spacing w:before="1" w:line="252" w:lineRule="exact"/>
        <w:ind w:left="0" w:right="955"/>
        <w:rPr>
          <w:rFonts w:cs="Arial"/>
        </w:rPr>
      </w:pPr>
    </w:p>
    <w:p w14:paraId="6626CDC0" w14:textId="77777777" w:rsidR="00116EE6" w:rsidRPr="00F11508" w:rsidRDefault="00116EE6" w:rsidP="00116EE6">
      <w:pPr>
        <w:pStyle w:val="BodyText"/>
        <w:numPr>
          <w:ilvl w:val="0"/>
          <w:numId w:val="25"/>
        </w:numPr>
        <w:spacing w:before="1" w:line="252" w:lineRule="exact"/>
        <w:ind w:right="955"/>
        <w:rPr>
          <w:rFonts w:cs="Arial"/>
        </w:rPr>
      </w:pPr>
      <w:r w:rsidRPr="00F11508">
        <w:rPr>
          <w:rFonts w:cs="Arial"/>
        </w:rPr>
        <w:t>To provide opportunities for people in the [XXXX] area to participate in [XXXX] music making.</w:t>
      </w:r>
    </w:p>
    <w:p w14:paraId="79B037AE" w14:textId="77777777" w:rsidR="00116EE6" w:rsidRPr="00F11508" w:rsidRDefault="00116EE6" w:rsidP="00116EE6">
      <w:pPr>
        <w:pStyle w:val="BodyText"/>
        <w:numPr>
          <w:ilvl w:val="0"/>
          <w:numId w:val="25"/>
        </w:numPr>
        <w:spacing w:before="1" w:line="252" w:lineRule="exact"/>
        <w:ind w:right="955"/>
        <w:rPr>
          <w:rFonts w:cs="Arial"/>
        </w:rPr>
      </w:pPr>
      <w:r w:rsidRPr="00F11508">
        <w:rPr>
          <w:rFonts w:cs="Arial"/>
        </w:rPr>
        <w:t xml:space="preserve">To put on public concerts of [XXXX] music in the [XXXX] area </w:t>
      </w:r>
    </w:p>
    <w:p w14:paraId="785514DB" w14:textId="77777777" w:rsidR="00116EE6" w:rsidRPr="00F11508" w:rsidRDefault="00116EE6" w:rsidP="00116EE6">
      <w:pPr>
        <w:pStyle w:val="BodyText"/>
        <w:numPr>
          <w:ilvl w:val="0"/>
          <w:numId w:val="25"/>
        </w:numPr>
        <w:spacing w:before="1" w:line="252" w:lineRule="exact"/>
        <w:ind w:right="955"/>
        <w:rPr>
          <w:rFonts w:cs="Arial"/>
        </w:rPr>
      </w:pPr>
      <w:r w:rsidRPr="00F11508">
        <w:rPr>
          <w:rFonts w:cs="Arial"/>
        </w:rPr>
        <w:t xml:space="preserve">To raise money for local charities through our musical activities  </w:t>
      </w:r>
    </w:p>
    <w:p w14:paraId="730DFF21" w14:textId="77777777" w:rsidR="00116EE6" w:rsidRPr="00F11508" w:rsidRDefault="00116EE6" w:rsidP="00116EE6"/>
    <w:p w14:paraId="7B0192A4" w14:textId="77777777" w:rsidR="00116EE6" w:rsidRPr="00F11508" w:rsidRDefault="00116EE6" w:rsidP="00116EE6">
      <w:pPr>
        <w:pStyle w:val="Heading3"/>
        <w:tabs>
          <w:tab w:val="left" w:pos="828"/>
        </w:tabs>
        <w:ind w:left="0" w:right="404"/>
        <w:rPr>
          <w:rFonts w:cs="Arial"/>
        </w:rPr>
      </w:pPr>
      <w:bookmarkStart w:id="3" w:name="3._Membership_(see_note_2)"/>
      <w:bookmarkEnd w:id="3"/>
      <w:r w:rsidRPr="00F11508">
        <w:rPr>
          <w:rFonts w:cs="Arial"/>
        </w:rPr>
        <w:t xml:space="preserve">3. Formal Membership </w:t>
      </w:r>
    </w:p>
    <w:p w14:paraId="06638EF3" w14:textId="77777777" w:rsidR="00116EE6" w:rsidRPr="00F11508" w:rsidRDefault="00116EE6" w:rsidP="00116EE6">
      <w:pPr>
        <w:pStyle w:val="Heading3"/>
        <w:tabs>
          <w:tab w:val="left" w:pos="828"/>
        </w:tabs>
        <w:ind w:left="0" w:right="404"/>
        <w:rPr>
          <w:rFonts w:cs="Arial"/>
        </w:rPr>
      </w:pPr>
    </w:p>
    <w:p w14:paraId="346FAD03" w14:textId="77777777" w:rsidR="00116EE6" w:rsidRPr="00F11508" w:rsidRDefault="00116EE6" w:rsidP="00116EE6">
      <w:pPr>
        <w:numPr>
          <w:ilvl w:val="0"/>
          <w:numId w:val="2"/>
        </w:numPr>
        <w:ind w:right="544"/>
        <w:rPr>
          <w:rFonts w:ascii="Arial" w:eastAsia="Calibri" w:hAnsi="Arial" w:cs="Arial"/>
        </w:rPr>
      </w:pPr>
      <w:r w:rsidRPr="00F11508">
        <w:rPr>
          <w:rFonts w:ascii="Arial" w:eastAsia="Calibri" w:hAnsi="Arial" w:cs="Arial"/>
        </w:rPr>
        <w:t xml:space="preserve">The committee members of the organisation will be the members of the organisation and have voting rights. </w:t>
      </w:r>
      <w:hyperlink w:anchor="_bookmark31" w:history="1"/>
    </w:p>
    <w:p w14:paraId="3B4D106D" w14:textId="77777777" w:rsidR="00116EE6" w:rsidRPr="00F11508" w:rsidRDefault="00116EE6" w:rsidP="00116EE6">
      <w:pPr>
        <w:numPr>
          <w:ilvl w:val="0"/>
          <w:numId w:val="2"/>
        </w:numPr>
        <w:ind w:right="544"/>
        <w:rPr>
          <w:rFonts w:ascii="Arial" w:eastAsia="Calibri" w:hAnsi="Arial" w:cs="Arial"/>
        </w:rPr>
      </w:pPr>
      <w:r w:rsidRPr="00F11508">
        <w:rPr>
          <w:rFonts w:ascii="Arial" w:eastAsia="Calibri" w:hAnsi="Arial" w:cs="Arial"/>
        </w:rPr>
        <w:t xml:space="preserve">Any committee member who ceases to be a committee member automatically ceases to be a member of the organisation. </w:t>
      </w:r>
    </w:p>
    <w:p w14:paraId="167BF241" w14:textId="77777777" w:rsidR="00116EE6" w:rsidRPr="00F11508" w:rsidRDefault="00116EE6" w:rsidP="00116EE6">
      <w:pPr>
        <w:numPr>
          <w:ilvl w:val="0"/>
          <w:numId w:val="2"/>
        </w:numPr>
        <w:ind w:right="544"/>
        <w:rPr>
          <w:rFonts w:ascii="Arial" w:eastAsia="Calibri" w:hAnsi="Arial" w:cs="Arial"/>
        </w:rPr>
      </w:pPr>
      <w:r w:rsidRPr="00F11508">
        <w:rPr>
          <w:rFonts w:ascii="Arial" w:eastAsia="Calibri" w:hAnsi="Arial" w:cs="Arial"/>
        </w:rPr>
        <w:t>Committee membership is not transferable to anyone else.</w:t>
      </w:r>
    </w:p>
    <w:p w14:paraId="2C09541F" w14:textId="77777777" w:rsidR="00116EE6" w:rsidRPr="00F11508" w:rsidRDefault="00116EE6" w:rsidP="00116EE6">
      <w:pPr>
        <w:numPr>
          <w:ilvl w:val="0"/>
          <w:numId w:val="2"/>
        </w:numPr>
        <w:ind w:right="544"/>
        <w:rPr>
          <w:rFonts w:ascii="Arial" w:eastAsia="Calibri" w:hAnsi="Arial" w:cs="Arial"/>
        </w:rPr>
      </w:pPr>
      <w:r w:rsidRPr="00F11508">
        <w:rPr>
          <w:rFonts w:ascii="Arial" w:eastAsia="Calibri" w:hAnsi="Arial" w:cs="Arial"/>
        </w:rPr>
        <w:t>Every committee member shall have one vote.</w:t>
      </w:r>
    </w:p>
    <w:p w14:paraId="7CECFF0D" w14:textId="77777777" w:rsidR="00116EE6" w:rsidRPr="00F11508" w:rsidRDefault="00116EE6" w:rsidP="00116EE6">
      <w:pPr>
        <w:tabs>
          <w:tab w:val="left" w:pos="473"/>
        </w:tabs>
        <w:ind w:right="231"/>
        <w:rPr>
          <w:rFonts w:ascii="Arial" w:eastAsia="Arial" w:hAnsi="Arial" w:cs="Arial"/>
        </w:rPr>
      </w:pPr>
    </w:p>
    <w:p w14:paraId="2B01951A" w14:textId="140B0A0F" w:rsidR="00116EE6" w:rsidRPr="00F11508" w:rsidRDefault="00116EE6" w:rsidP="00116EE6">
      <w:pPr>
        <w:pStyle w:val="NoSpacing"/>
        <w:rPr>
          <w:rFonts w:ascii="Arial" w:hAnsi="Arial" w:cs="Arial"/>
          <w:b/>
        </w:rPr>
      </w:pPr>
      <w:r w:rsidRPr="00F11508">
        <w:rPr>
          <w:rFonts w:ascii="Arial" w:hAnsi="Arial" w:cs="Arial"/>
          <w:b/>
        </w:rPr>
        <w:t xml:space="preserve">4. Associate members </w:t>
      </w:r>
    </w:p>
    <w:p w14:paraId="76C1D830" w14:textId="77777777" w:rsidR="00116EE6" w:rsidRPr="00F11508" w:rsidRDefault="00116EE6" w:rsidP="00116EE6"/>
    <w:p w14:paraId="058FB02A" w14:textId="77777777" w:rsidR="00116EE6" w:rsidRPr="00F11508" w:rsidRDefault="00116EE6" w:rsidP="00116EE6">
      <w:pPr>
        <w:pStyle w:val="NoSpacing"/>
        <w:rPr>
          <w:rFonts w:ascii="Arial" w:hAnsi="Arial" w:cs="Arial"/>
          <w:bCs/>
        </w:rPr>
      </w:pPr>
      <w:r w:rsidRPr="00F11508">
        <w:rPr>
          <w:rFonts w:ascii="Arial" w:hAnsi="Arial" w:cs="Arial"/>
          <w:bCs/>
        </w:rPr>
        <w:t xml:space="preserve">In addition to formal membership the organisation may have Associate members. </w:t>
      </w:r>
    </w:p>
    <w:p w14:paraId="7465DF25" w14:textId="77777777" w:rsidR="00116EE6" w:rsidRPr="00F11508" w:rsidRDefault="00116EE6" w:rsidP="00116EE6">
      <w:pPr>
        <w:pStyle w:val="ListParagraph"/>
        <w:numPr>
          <w:ilvl w:val="0"/>
          <w:numId w:val="18"/>
        </w:numPr>
        <w:tabs>
          <w:tab w:val="left" w:pos="473"/>
        </w:tabs>
        <w:spacing w:before="72"/>
        <w:ind w:right="404"/>
        <w:rPr>
          <w:rFonts w:ascii="Arial" w:hAnsi="Arial" w:cs="Arial"/>
        </w:rPr>
      </w:pPr>
      <w:r w:rsidRPr="00F11508">
        <w:rPr>
          <w:rFonts w:ascii="Arial" w:hAnsi="Arial" w:cs="Arial"/>
        </w:rPr>
        <w:t>Associate membership is open to individuals who support the aims of the organisation, want to take part in its musical activities and meet the membership criteria.</w:t>
      </w:r>
    </w:p>
    <w:p w14:paraId="032E8EDF" w14:textId="77777777" w:rsidR="00116EE6" w:rsidRPr="00F11508" w:rsidRDefault="00116EE6" w:rsidP="00116EE6">
      <w:pPr>
        <w:tabs>
          <w:tab w:val="left" w:pos="473"/>
        </w:tabs>
        <w:spacing w:before="72"/>
        <w:ind w:left="360" w:right="404"/>
        <w:rPr>
          <w:rFonts w:ascii="Arial" w:hAnsi="Arial" w:cs="Arial"/>
          <w:b/>
        </w:rPr>
      </w:pPr>
      <w:r w:rsidRPr="00F11508">
        <w:rPr>
          <w:rFonts w:ascii="Arial" w:hAnsi="Arial" w:cs="Arial"/>
          <w:b/>
        </w:rPr>
        <w:t xml:space="preserve">Or </w:t>
      </w:r>
    </w:p>
    <w:p w14:paraId="2C2BC160" w14:textId="77777777" w:rsidR="00116EE6" w:rsidRPr="00F11508" w:rsidRDefault="00116EE6" w:rsidP="00116EE6">
      <w:pPr>
        <w:numPr>
          <w:ilvl w:val="0"/>
          <w:numId w:val="23"/>
        </w:numPr>
        <w:ind w:right="544"/>
        <w:rPr>
          <w:rFonts w:ascii="Arial" w:eastAsia="Calibri" w:hAnsi="Arial" w:cs="Arial"/>
        </w:rPr>
      </w:pPr>
      <w:r w:rsidRPr="00F11508">
        <w:rPr>
          <w:rFonts w:ascii="Arial" w:eastAsia="Calibri" w:hAnsi="Arial" w:cs="Arial"/>
        </w:rPr>
        <w:t>Associate Membership is open to individuals who support the aims of the organisation.</w:t>
      </w:r>
    </w:p>
    <w:p w14:paraId="25A65AD8" w14:textId="77777777" w:rsidR="00116EE6" w:rsidRPr="00F11508" w:rsidRDefault="00116EE6" w:rsidP="00116EE6">
      <w:pPr>
        <w:ind w:left="720" w:right="544"/>
        <w:rPr>
          <w:rFonts w:ascii="Arial" w:eastAsia="Calibri" w:hAnsi="Arial" w:cs="Arial"/>
        </w:rPr>
      </w:pPr>
    </w:p>
    <w:p w14:paraId="79F7C836" w14:textId="77777777" w:rsidR="00116EE6" w:rsidRPr="00F11508" w:rsidRDefault="00116EE6" w:rsidP="00116EE6">
      <w:pPr>
        <w:numPr>
          <w:ilvl w:val="0"/>
          <w:numId w:val="23"/>
        </w:numPr>
        <w:ind w:right="544"/>
        <w:rPr>
          <w:rFonts w:ascii="Arial" w:eastAsia="Calibri" w:hAnsi="Arial" w:cs="Arial"/>
        </w:rPr>
      </w:pPr>
      <w:r w:rsidRPr="00F11508">
        <w:rPr>
          <w:rFonts w:ascii="Arial" w:eastAsia="Calibri" w:hAnsi="Arial" w:cs="Arial"/>
        </w:rPr>
        <w:t xml:space="preserve">The  committee may refuse an application for Associate membership if, acting reasonably and properly, they consider it to be in the best interests of the organisation </w:t>
      </w:r>
    </w:p>
    <w:p w14:paraId="31C8C537" w14:textId="77777777" w:rsidR="00116EE6" w:rsidRPr="00F11508" w:rsidRDefault="00116EE6" w:rsidP="00116EE6">
      <w:pPr>
        <w:numPr>
          <w:ilvl w:val="1"/>
          <w:numId w:val="15"/>
        </w:numPr>
        <w:ind w:right="544"/>
        <w:rPr>
          <w:rFonts w:ascii="Arial" w:eastAsia="Calibri" w:hAnsi="Arial" w:cs="Arial"/>
        </w:rPr>
      </w:pPr>
      <w:r w:rsidRPr="00F11508">
        <w:rPr>
          <w:rFonts w:ascii="Arial" w:eastAsia="Calibri" w:hAnsi="Arial" w:cs="Arial"/>
        </w:rPr>
        <w:t>the committee must inform the applicant in writing of the reasons for the refusal within [21] days of the decision</w:t>
      </w:r>
    </w:p>
    <w:p w14:paraId="7E42A3B9" w14:textId="77777777" w:rsidR="00116EE6" w:rsidRPr="00F11508" w:rsidRDefault="00116EE6" w:rsidP="00116EE6">
      <w:pPr>
        <w:numPr>
          <w:ilvl w:val="1"/>
          <w:numId w:val="15"/>
        </w:numPr>
        <w:ind w:right="544"/>
        <w:rPr>
          <w:rFonts w:ascii="Arial" w:eastAsia="Calibri" w:hAnsi="Arial" w:cs="Arial"/>
        </w:rPr>
      </w:pPr>
      <w:r w:rsidRPr="00F11508">
        <w:rPr>
          <w:rFonts w:ascii="Arial" w:eastAsia="Calibri" w:hAnsi="Arial" w:cs="Arial"/>
        </w:rPr>
        <w:t>the committee must consider any appeal in writing the applicant may make about the decision</w:t>
      </w:r>
    </w:p>
    <w:p w14:paraId="5D8FDAC1" w14:textId="77777777" w:rsidR="00116EE6" w:rsidRPr="00F11508" w:rsidRDefault="00116EE6" w:rsidP="00116EE6">
      <w:pPr>
        <w:numPr>
          <w:ilvl w:val="0"/>
          <w:numId w:val="23"/>
        </w:numPr>
        <w:ind w:right="544"/>
        <w:rPr>
          <w:rFonts w:ascii="Arial" w:eastAsia="Calibri" w:hAnsi="Arial" w:cs="Arial"/>
        </w:rPr>
      </w:pPr>
      <w:r w:rsidRPr="00F11508">
        <w:rPr>
          <w:rFonts w:ascii="Arial" w:eastAsia="Calibri" w:hAnsi="Arial" w:cs="Arial"/>
        </w:rPr>
        <w:t>The committee decision following any written appeal must be notified to the applicant in writing but shall be final. In this clause and throughout this document ‘in writing’ and ‘written’ can include electronic methods of communication</w:t>
      </w:r>
    </w:p>
    <w:p w14:paraId="72C80357" w14:textId="77777777" w:rsidR="00116EE6" w:rsidRPr="00F11508" w:rsidRDefault="00116EE6" w:rsidP="00116EE6">
      <w:pPr>
        <w:numPr>
          <w:ilvl w:val="0"/>
          <w:numId w:val="23"/>
        </w:numPr>
        <w:ind w:right="544"/>
        <w:rPr>
          <w:rFonts w:ascii="Arial" w:eastAsia="Calibri" w:hAnsi="Arial" w:cs="Arial"/>
        </w:rPr>
      </w:pPr>
      <w:r w:rsidRPr="00F11508">
        <w:rPr>
          <w:rFonts w:ascii="Arial" w:eastAsia="Calibri" w:hAnsi="Arial" w:cs="Arial"/>
        </w:rPr>
        <w:t>Associate membership is not transferable to anyone else</w:t>
      </w:r>
    </w:p>
    <w:p w14:paraId="7E3509A7" w14:textId="77777777" w:rsidR="00116EE6" w:rsidRPr="00F11508" w:rsidRDefault="00116EE6" w:rsidP="00116EE6">
      <w:pPr>
        <w:numPr>
          <w:ilvl w:val="0"/>
          <w:numId w:val="23"/>
        </w:numPr>
        <w:ind w:right="544"/>
        <w:rPr>
          <w:rFonts w:ascii="Arial" w:eastAsia="Calibri" w:hAnsi="Arial" w:cs="Arial"/>
        </w:rPr>
      </w:pPr>
      <w:bookmarkStart w:id="4" w:name="back2and3"/>
      <w:r w:rsidRPr="00F11508">
        <w:rPr>
          <w:rFonts w:ascii="Arial" w:eastAsia="Calibri" w:hAnsi="Arial" w:cs="Arial"/>
        </w:rPr>
        <w:t xml:space="preserve">Active Associate members must supply contact details to the committee to be used for group activity administration only. </w:t>
      </w:r>
    </w:p>
    <w:bookmarkEnd w:id="4"/>
    <w:p w14:paraId="53C03EFB" w14:textId="77777777" w:rsidR="00116EE6" w:rsidRPr="00F11508" w:rsidRDefault="00116EE6" w:rsidP="00116EE6"/>
    <w:p w14:paraId="113D1201" w14:textId="7B58ADA8" w:rsidR="00116EE6" w:rsidRPr="00F11508" w:rsidRDefault="00116EE6" w:rsidP="00116EE6">
      <w:pPr>
        <w:pStyle w:val="Heading3"/>
        <w:tabs>
          <w:tab w:val="left" w:pos="400"/>
        </w:tabs>
        <w:spacing w:before="60"/>
        <w:ind w:left="0" w:right="2585"/>
        <w:rPr>
          <w:rFonts w:eastAsiaTheme="minorHAnsi" w:cs="Arial"/>
          <w:bCs w:val="0"/>
        </w:rPr>
      </w:pPr>
      <w:bookmarkStart w:id="5" w:name="4._Termination_of_membership"/>
      <w:bookmarkEnd w:id="5"/>
      <w:r w:rsidRPr="00F11508">
        <w:rPr>
          <w:rFonts w:eastAsiaTheme="minorHAnsi" w:cs="Arial"/>
          <w:bCs w:val="0"/>
        </w:rPr>
        <w:t xml:space="preserve">5. Termination of Associate membership </w:t>
      </w:r>
    </w:p>
    <w:p w14:paraId="6EE87CA3" w14:textId="77777777" w:rsidR="00116EE6" w:rsidRPr="00F11508" w:rsidRDefault="00116EE6" w:rsidP="00116EE6"/>
    <w:p w14:paraId="680275F8" w14:textId="77777777" w:rsidR="00116EE6" w:rsidRPr="00F11508" w:rsidRDefault="00116EE6" w:rsidP="00116EE6">
      <w:pPr>
        <w:numPr>
          <w:ilvl w:val="0"/>
          <w:numId w:val="17"/>
        </w:numPr>
        <w:ind w:right="544"/>
        <w:rPr>
          <w:rFonts w:ascii="Arial" w:eastAsia="Calibri" w:hAnsi="Arial" w:cs="Arial"/>
        </w:rPr>
      </w:pPr>
      <w:r w:rsidRPr="00F11508">
        <w:rPr>
          <w:rFonts w:ascii="Arial" w:eastAsia="Calibri" w:hAnsi="Arial" w:cs="Arial"/>
        </w:rPr>
        <w:t>Associate membership is terminated if:</w:t>
      </w:r>
    </w:p>
    <w:p w14:paraId="41749591" w14:textId="77777777" w:rsidR="00116EE6" w:rsidRPr="00F11508" w:rsidRDefault="00116EE6" w:rsidP="00116EE6">
      <w:pPr>
        <w:numPr>
          <w:ilvl w:val="0"/>
          <w:numId w:val="4"/>
        </w:numPr>
        <w:tabs>
          <w:tab w:val="left" w:pos="493"/>
        </w:tabs>
        <w:spacing w:before="1" w:line="252" w:lineRule="exact"/>
        <w:ind w:right="2585"/>
        <w:rPr>
          <w:rFonts w:ascii="Arial" w:eastAsia="Calibri" w:hAnsi="Arial" w:cs="Arial"/>
        </w:rPr>
      </w:pPr>
      <w:r w:rsidRPr="00F11508">
        <w:rPr>
          <w:rFonts w:ascii="Arial" w:eastAsia="Calibri" w:hAnsi="Arial" w:cs="Arial"/>
        </w:rPr>
        <w:t>the A</w:t>
      </w:r>
      <w:r w:rsidRPr="00F11508">
        <w:rPr>
          <w:rFonts w:ascii="Arial" w:hAnsi="Arial" w:cs="Arial"/>
        </w:rPr>
        <w:t>ssociate</w:t>
      </w:r>
      <w:r w:rsidRPr="00F11508">
        <w:rPr>
          <w:rFonts w:ascii="Arial" w:eastAsia="Calibri" w:hAnsi="Arial" w:cs="Arial"/>
        </w:rPr>
        <w:t xml:space="preserve"> member dies</w:t>
      </w:r>
    </w:p>
    <w:p w14:paraId="309AB9C9" w14:textId="77777777" w:rsidR="00116EE6" w:rsidRPr="00F11508" w:rsidRDefault="00116EE6" w:rsidP="00116EE6">
      <w:pPr>
        <w:numPr>
          <w:ilvl w:val="0"/>
          <w:numId w:val="4"/>
        </w:numPr>
        <w:tabs>
          <w:tab w:val="left" w:pos="493"/>
        </w:tabs>
        <w:spacing w:before="3" w:line="250" w:lineRule="exact"/>
        <w:ind w:right="202"/>
        <w:rPr>
          <w:rFonts w:ascii="Arial" w:eastAsia="Calibri" w:hAnsi="Arial" w:cs="Arial"/>
        </w:rPr>
      </w:pPr>
      <w:r w:rsidRPr="00F11508">
        <w:rPr>
          <w:rFonts w:ascii="Arial" w:eastAsia="Calibri" w:hAnsi="Arial" w:cs="Arial"/>
        </w:rPr>
        <w:t xml:space="preserve">the Associate member resigns in writing </w:t>
      </w:r>
    </w:p>
    <w:p w14:paraId="3AD63341" w14:textId="77777777" w:rsidR="00116EE6" w:rsidRPr="00F11508" w:rsidRDefault="00116EE6" w:rsidP="00116EE6">
      <w:pPr>
        <w:numPr>
          <w:ilvl w:val="0"/>
          <w:numId w:val="4"/>
        </w:numPr>
        <w:tabs>
          <w:tab w:val="left" w:pos="493"/>
        </w:tabs>
        <w:spacing w:before="3" w:line="246" w:lineRule="exact"/>
        <w:ind w:right="696"/>
        <w:rPr>
          <w:rFonts w:ascii="Arial" w:eastAsia="Calibri" w:hAnsi="Arial" w:cs="Arial"/>
        </w:rPr>
      </w:pPr>
      <w:r w:rsidRPr="00F11508">
        <w:rPr>
          <w:rFonts w:ascii="Arial" w:eastAsia="Calibri" w:hAnsi="Arial" w:cs="Arial"/>
        </w:rPr>
        <w:t>any Associate membership fees due are not paid with [three] months of being due</w:t>
      </w:r>
    </w:p>
    <w:p w14:paraId="46791948" w14:textId="77777777" w:rsidR="00116EE6" w:rsidRPr="00F11508" w:rsidRDefault="00116EE6" w:rsidP="00116EE6">
      <w:pPr>
        <w:numPr>
          <w:ilvl w:val="0"/>
          <w:numId w:val="4"/>
        </w:numPr>
        <w:tabs>
          <w:tab w:val="left" w:pos="493"/>
        </w:tabs>
        <w:spacing w:line="246" w:lineRule="exact"/>
        <w:ind w:right="696"/>
        <w:rPr>
          <w:rFonts w:ascii="Arial" w:eastAsia="Calibri" w:hAnsi="Arial" w:cs="Arial"/>
        </w:rPr>
      </w:pPr>
      <w:r w:rsidRPr="00F11508">
        <w:rPr>
          <w:rFonts w:ascii="Arial" w:eastAsia="Calibri" w:hAnsi="Arial" w:cs="Arial"/>
        </w:rPr>
        <w:t xml:space="preserve">the committee, acting reasonably and properly, deems termination of Associate membership is in the best interest of the organisation. The committee can only do this if: </w:t>
      </w:r>
    </w:p>
    <w:p w14:paraId="2ECBC2BD" w14:textId="77777777" w:rsidR="00116EE6" w:rsidRPr="00F11508" w:rsidRDefault="00116EE6" w:rsidP="00116EE6">
      <w:pPr>
        <w:numPr>
          <w:ilvl w:val="0"/>
          <w:numId w:val="5"/>
        </w:numPr>
        <w:tabs>
          <w:tab w:val="left" w:pos="493"/>
        </w:tabs>
        <w:spacing w:line="250" w:lineRule="exact"/>
        <w:ind w:right="202"/>
        <w:rPr>
          <w:rFonts w:ascii="Arial" w:eastAsia="Calibri" w:hAnsi="Arial" w:cs="Arial"/>
        </w:rPr>
      </w:pPr>
      <w:r w:rsidRPr="00F11508">
        <w:rPr>
          <w:rFonts w:ascii="Arial" w:eastAsia="Calibri" w:hAnsi="Arial" w:cs="Arial"/>
        </w:rPr>
        <w:t xml:space="preserve">the Associate member has been given at least [21] days’ written notice of the committee meeting where the issue will be discussed and decided, including the </w:t>
      </w:r>
      <w:r w:rsidRPr="00F11508">
        <w:rPr>
          <w:rFonts w:ascii="Arial" w:eastAsia="Calibri" w:hAnsi="Arial" w:cs="Arial"/>
        </w:rPr>
        <w:lastRenderedPageBreak/>
        <w:t xml:space="preserve">reasons for the discussion </w:t>
      </w:r>
    </w:p>
    <w:p w14:paraId="59FA8F7F" w14:textId="77777777" w:rsidR="00116EE6" w:rsidRPr="00F11508" w:rsidRDefault="00116EE6" w:rsidP="00116EE6">
      <w:pPr>
        <w:numPr>
          <w:ilvl w:val="0"/>
          <w:numId w:val="5"/>
        </w:numPr>
        <w:tabs>
          <w:tab w:val="left" w:pos="493"/>
        </w:tabs>
        <w:spacing w:line="250" w:lineRule="exact"/>
        <w:ind w:right="470"/>
        <w:rPr>
          <w:rFonts w:ascii="Arial" w:eastAsia="Calibri" w:hAnsi="Arial" w:cs="Arial"/>
        </w:rPr>
      </w:pPr>
      <w:r w:rsidRPr="00F11508">
        <w:rPr>
          <w:rFonts w:ascii="Arial" w:eastAsia="Calibri" w:hAnsi="Arial" w:cs="Arial"/>
        </w:rPr>
        <w:t>the Associate member, or the A</w:t>
      </w:r>
      <w:r w:rsidRPr="00F11508">
        <w:rPr>
          <w:rFonts w:ascii="Arial" w:hAnsi="Arial" w:cs="Arial"/>
        </w:rPr>
        <w:t>ssociate</w:t>
      </w:r>
      <w:r w:rsidRPr="00F11508">
        <w:rPr>
          <w:rFonts w:ascii="Arial" w:eastAsia="Calibri" w:hAnsi="Arial" w:cs="Arial"/>
        </w:rPr>
        <w:t xml:space="preserve"> member’s representative (who does not have to be an A</w:t>
      </w:r>
      <w:r w:rsidRPr="00F11508">
        <w:rPr>
          <w:rFonts w:ascii="Arial" w:hAnsi="Arial" w:cs="Arial"/>
        </w:rPr>
        <w:t>ssociate</w:t>
      </w:r>
      <w:r w:rsidRPr="00F11508">
        <w:rPr>
          <w:rFonts w:ascii="Arial" w:eastAsia="Calibri" w:hAnsi="Arial" w:cs="Arial"/>
        </w:rPr>
        <w:t xml:space="preserve"> member of the organisation), has been allowed to submit a written statement to the meeting</w:t>
      </w:r>
    </w:p>
    <w:p w14:paraId="7C5FD5DF" w14:textId="77777777" w:rsidR="00116EE6" w:rsidRPr="00F11508" w:rsidRDefault="00116EE6" w:rsidP="00116EE6">
      <w:pPr>
        <w:numPr>
          <w:ilvl w:val="0"/>
          <w:numId w:val="5"/>
        </w:numPr>
        <w:tabs>
          <w:tab w:val="left" w:pos="493"/>
        </w:tabs>
        <w:spacing w:before="2" w:line="250" w:lineRule="exact"/>
        <w:ind w:right="696"/>
        <w:rPr>
          <w:rFonts w:ascii="Arial" w:eastAsia="Calibri" w:hAnsi="Arial" w:cs="Arial"/>
        </w:rPr>
      </w:pPr>
      <w:r w:rsidRPr="00F11508">
        <w:rPr>
          <w:rFonts w:ascii="Arial" w:eastAsia="Calibri" w:hAnsi="Arial" w:cs="Arial"/>
        </w:rPr>
        <w:t>the decision to terminate the Associate membership is communicated in writing within [seven] days of the meeting taking place</w:t>
      </w:r>
    </w:p>
    <w:p w14:paraId="039CCAF2" w14:textId="77777777" w:rsidR="00116EE6" w:rsidRPr="00F11508" w:rsidRDefault="00116EE6" w:rsidP="00116EE6">
      <w:pPr>
        <w:numPr>
          <w:ilvl w:val="0"/>
          <w:numId w:val="17"/>
        </w:numPr>
        <w:tabs>
          <w:tab w:val="left" w:pos="484"/>
        </w:tabs>
        <w:spacing w:line="241" w:lineRule="exact"/>
        <w:ind w:right="544"/>
        <w:rPr>
          <w:rFonts w:ascii="Arial" w:eastAsia="Arial" w:hAnsi="Arial" w:cs="Arial"/>
        </w:rPr>
      </w:pPr>
      <w:r w:rsidRPr="00F11508">
        <w:rPr>
          <w:rFonts w:ascii="Arial" w:eastAsia="Calibri" w:hAnsi="Arial" w:cs="Arial"/>
        </w:rPr>
        <w:t>Any decision made by the committee to terminate A</w:t>
      </w:r>
      <w:r w:rsidRPr="00F11508">
        <w:rPr>
          <w:rFonts w:ascii="Arial" w:hAnsi="Arial" w:cs="Arial"/>
        </w:rPr>
        <w:t>ssociate</w:t>
      </w:r>
      <w:r w:rsidRPr="00F11508">
        <w:rPr>
          <w:rFonts w:ascii="Arial" w:eastAsia="Calibri" w:hAnsi="Arial" w:cs="Arial"/>
        </w:rPr>
        <w:t xml:space="preserve"> membership is final.</w:t>
      </w:r>
    </w:p>
    <w:p w14:paraId="31224E00" w14:textId="77777777" w:rsidR="00116EE6" w:rsidRPr="00F11508" w:rsidRDefault="00116EE6" w:rsidP="00116EE6"/>
    <w:p w14:paraId="0C1736A9" w14:textId="7F1BC84F" w:rsidR="00116EE6" w:rsidRPr="00F11508" w:rsidRDefault="00116EE6" w:rsidP="00116EE6">
      <w:pPr>
        <w:pStyle w:val="NoSpacing"/>
        <w:rPr>
          <w:rFonts w:ascii="Arial" w:hAnsi="Arial" w:cs="Arial"/>
          <w:b/>
        </w:rPr>
      </w:pPr>
      <w:bookmarkStart w:id="6" w:name="5._Officers_and_trustees_(see_note_3)"/>
      <w:bookmarkStart w:id="7" w:name="_bookmark15"/>
      <w:bookmarkEnd w:id="6"/>
      <w:bookmarkEnd w:id="7"/>
      <w:r w:rsidRPr="00F11508">
        <w:rPr>
          <w:rFonts w:ascii="Arial" w:hAnsi="Arial" w:cs="Arial"/>
          <w:b/>
        </w:rPr>
        <w:t xml:space="preserve">6. </w:t>
      </w:r>
      <w:bookmarkStart w:id="8" w:name="backto4"/>
      <w:r w:rsidRPr="00F11508">
        <w:rPr>
          <w:rFonts w:ascii="Arial" w:hAnsi="Arial" w:cs="Arial"/>
          <w:b/>
        </w:rPr>
        <w:t>Committee</w:t>
      </w:r>
      <w:bookmarkEnd w:id="8"/>
      <w:r w:rsidRPr="00F11508">
        <w:rPr>
          <w:rFonts w:ascii="Arial" w:hAnsi="Arial" w:cs="Arial"/>
          <w:b/>
        </w:rPr>
        <w:t xml:space="preserve"> </w:t>
      </w:r>
    </w:p>
    <w:p w14:paraId="7198B102" w14:textId="77777777" w:rsidR="00116EE6" w:rsidRPr="00F11508" w:rsidRDefault="00116EE6" w:rsidP="00116EE6"/>
    <w:p w14:paraId="09CB7BBD" w14:textId="77777777" w:rsidR="00116EE6" w:rsidRPr="00F11508" w:rsidRDefault="00116EE6" w:rsidP="00116EE6">
      <w:pPr>
        <w:pStyle w:val="NoSpacing"/>
        <w:rPr>
          <w:rFonts w:ascii="Arial" w:eastAsia="Arial" w:hAnsi="Arial" w:cs="Arial"/>
        </w:rPr>
      </w:pPr>
      <w:r w:rsidRPr="00F11508">
        <w:rPr>
          <w:rFonts w:ascii="Arial" w:hAnsi="Arial" w:cs="Arial"/>
        </w:rPr>
        <w:t>All aspects of running the organisation will be governed and managed by a committee of no less than three individuals and no more than [nine]. The organisation will have at least the following officers:</w:t>
      </w:r>
    </w:p>
    <w:p w14:paraId="5E56A540" w14:textId="77777777" w:rsidR="00116EE6" w:rsidRPr="00F11508" w:rsidRDefault="00116EE6" w:rsidP="00116EE6">
      <w:pPr>
        <w:pStyle w:val="ListParagraph"/>
        <w:numPr>
          <w:ilvl w:val="2"/>
          <w:numId w:val="6"/>
        </w:numPr>
        <w:tabs>
          <w:tab w:val="left" w:pos="493"/>
        </w:tabs>
        <w:spacing w:line="250" w:lineRule="exact"/>
        <w:ind w:right="2585"/>
        <w:rPr>
          <w:rFonts w:ascii="Arial" w:eastAsia="Arial" w:hAnsi="Arial" w:cs="Arial"/>
        </w:rPr>
      </w:pPr>
      <w:r w:rsidRPr="00F11508">
        <w:rPr>
          <w:rFonts w:ascii="Arial" w:hAnsi="Arial" w:cs="Arial"/>
        </w:rPr>
        <w:t>Chair</w:t>
      </w:r>
    </w:p>
    <w:p w14:paraId="3D0E6CCE" w14:textId="77777777" w:rsidR="00116EE6" w:rsidRPr="00F11508" w:rsidRDefault="00116EE6" w:rsidP="00116EE6">
      <w:pPr>
        <w:pStyle w:val="ListParagraph"/>
        <w:numPr>
          <w:ilvl w:val="2"/>
          <w:numId w:val="6"/>
        </w:numPr>
        <w:tabs>
          <w:tab w:val="left" w:pos="493"/>
        </w:tabs>
        <w:spacing w:line="250" w:lineRule="exact"/>
        <w:ind w:right="2585"/>
        <w:rPr>
          <w:rFonts w:ascii="Arial" w:eastAsia="Arial" w:hAnsi="Arial" w:cs="Arial"/>
        </w:rPr>
      </w:pPr>
      <w:r w:rsidRPr="00F11508">
        <w:rPr>
          <w:rFonts w:ascii="Arial" w:hAnsi="Arial" w:cs="Arial"/>
        </w:rPr>
        <w:t>Secretary</w:t>
      </w:r>
    </w:p>
    <w:p w14:paraId="6D70EB88" w14:textId="77777777" w:rsidR="00116EE6" w:rsidRPr="00F11508" w:rsidRDefault="00116EE6" w:rsidP="00116EE6">
      <w:pPr>
        <w:pStyle w:val="ListParagraph"/>
        <w:numPr>
          <w:ilvl w:val="2"/>
          <w:numId w:val="6"/>
        </w:numPr>
        <w:tabs>
          <w:tab w:val="left" w:pos="481"/>
        </w:tabs>
        <w:spacing w:line="250" w:lineRule="exact"/>
        <w:ind w:right="2585"/>
        <w:rPr>
          <w:rFonts w:ascii="Arial" w:eastAsia="Arial" w:hAnsi="Arial" w:cs="Arial"/>
        </w:rPr>
      </w:pPr>
      <w:r w:rsidRPr="00F11508">
        <w:rPr>
          <w:rFonts w:ascii="Arial" w:hAnsi="Arial" w:cs="Arial"/>
        </w:rPr>
        <w:t>Treasurer</w:t>
      </w:r>
    </w:p>
    <w:p w14:paraId="2008B24D" w14:textId="77777777" w:rsidR="00116EE6" w:rsidRPr="00F11508" w:rsidRDefault="00116EE6" w:rsidP="00116EE6"/>
    <w:p w14:paraId="08ACEB0C" w14:textId="67E08C50" w:rsidR="00116EE6" w:rsidRPr="00F11508" w:rsidRDefault="00116EE6" w:rsidP="00116EE6">
      <w:pPr>
        <w:tabs>
          <w:tab w:val="left" w:pos="481"/>
        </w:tabs>
        <w:spacing w:line="250" w:lineRule="exact"/>
        <w:ind w:right="2585"/>
        <w:rPr>
          <w:rFonts w:ascii="Arial" w:hAnsi="Arial" w:cs="Arial"/>
          <w:b/>
        </w:rPr>
      </w:pPr>
      <w:r w:rsidRPr="00F11508">
        <w:rPr>
          <w:rFonts w:ascii="Arial" w:eastAsia="Arial" w:hAnsi="Arial" w:cs="Arial"/>
          <w:b/>
        </w:rPr>
        <w:t xml:space="preserve">7. </w:t>
      </w:r>
      <w:bookmarkStart w:id="9" w:name="backto5"/>
      <w:r w:rsidRPr="00F11508">
        <w:rPr>
          <w:rFonts w:ascii="Arial" w:eastAsia="Arial" w:hAnsi="Arial" w:cs="Arial"/>
          <w:b/>
        </w:rPr>
        <w:t xml:space="preserve">Appointment and election of the </w:t>
      </w:r>
      <w:bookmarkEnd w:id="9"/>
      <w:r w:rsidRPr="00F11508">
        <w:rPr>
          <w:rFonts w:ascii="Arial" w:hAnsi="Arial" w:cs="Arial"/>
          <w:b/>
        </w:rPr>
        <w:t xml:space="preserve">committee </w:t>
      </w:r>
    </w:p>
    <w:p w14:paraId="6CC1F23D" w14:textId="77777777" w:rsidR="00116EE6" w:rsidRPr="00F11508" w:rsidRDefault="00116EE6" w:rsidP="00116EE6"/>
    <w:p w14:paraId="677707EB" w14:textId="77777777" w:rsidR="00116EE6" w:rsidRPr="00F11508" w:rsidRDefault="00116EE6" w:rsidP="00116EE6">
      <w:pPr>
        <w:pStyle w:val="BodyText"/>
        <w:numPr>
          <w:ilvl w:val="0"/>
          <w:numId w:val="14"/>
        </w:numPr>
        <w:ind w:right="127"/>
        <w:rPr>
          <w:rFonts w:cs="Arial"/>
        </w:rPr>
      </w:pPr>
      <w:r w:rsidRPr="00F11508">
        <w:rPr>
          <w:rFonts w:cs="Arial"/>
        </w:rPr>
        <w:t xml:space="preserve">The first committee will be the people decided upon at the meeting where this governing document is adopted. They shall be: </w:t>
      </w:r>
    </w:p>
    <w:p w14:paraId="5C77A2A7" w14:textId="77777777" w:rsidR="00116EE6" w:rsidRPr="00F11508" w:rsidRDefault="00116EE6" w:rsidP="00116EE6">
      <w:pPr>
        <w:tabs>
          <w:tab w:val="left" w:pos="493"/>
        </w:tabs>
        <w:spacing w:line="237" w:lineRule="auto"/>
        <w:ind w:right="1219"/>
        <w:rPr>
          <w:rFonts w:ascii="Arial" w:hAnsi="Arial" w:cs="Arial"/>
        </w:rPr>
      </w:pPr>
    </w:p>
    <w:p w14:paraId="74A7CA2A" w14:textId="77777777" w:rsidR="00116EE6" w:rsidRPr="00F11508" w:rsidRDefault="00116EE6" w:rsidP="00116EE6">
      <w:pPr>
        <w:tabs>
          <w:tab w:val="left" w:pos="493"/>
        </w:tabs>
        <w:spacing w:line="237" w:lineRule="auto"/>
        <w:ind w:left="720" w:right="1219"/>
        <w:rPr>
          <w:rFonts w:ascii="Arial" w:eastAsia="Arial" w:hAnsi="Arial" w:cs="Arial"/>
          <w:b/>
        </w:rPr>
      </w:pPr>
      <w:r w:rsidRPr="00F11508">
        <w:rPr>
          <w:rFonts w:ascii="Arial" w:eastAsia="Arial" w:hAnsi="Arial" w:cs="Arial"/>
          <w:b/>
        </w:rPr>
        <w:t xml:space="preserve">Name </w:t>
      </w:r>
      <w:r w:rsidRPr="00F11508">
        <w:rPr>
          <w:rFonts w:ascii="Arial" w:eastAsia="Arial" w:hAnsi="Arial" w:cs="Arial"/>
          <w:b/>
        </w:rPr>
        <w:tab/>
      </w:r>
      <w:r w:rsidRPr="00F11508">
        <w:rPr>
          <w:rFonts w:ascii="Arial" w:eastAsia="Arial" w:hAnsi="Arial" w:cs="Arial"/>
          <w:b/>
        </w:rPr>
        <w:tab/>
      </w:r>
      <w:r w:rsidRPr="00F11508">
        <w:rPr>
          <w:rFonts w:ascii="Arial" w:eastAsia="Arial" w:hAnsi="Arial" w:cs="Arial"/>
          <w:b/>
        </w:rPr>
        <w:tab/>
        <w:t xml:space="preserve">Length or term </w:t>
      </w:r>
    </w:p>
    <w:p w14:paraId="6403A3DE" w14:textId="77777777" w:rsidR="00116EE6" w:rsidRPr="00F11508" w:rsidRDefault="00116EE6" w:rsidP="00116EE6">
      <w:pPr>
        <w:tabs>
          <w:tab w:val="left" w:pos="493"/>
        </w:tabs>
        <w:spacing w:line="237" w:lineRule="auto"/>
        <w:ind w:left="720" w:right="1219"/>
        <w:rPr>
          <w:rFonts w:ascii="Arial" w:eastAsia="Arial" w:hAnsi="Arial" w:cs="Arial"/>
        </w:rPr>
      </w:pPr>
      <w:r w:rsidRPr="00F11508">
        <w:rPr>
          <w:rFonts w:ascii="Arial" w:eastAsia="Arial" w:hAnsi="Arial" w:cs="Arial"/>
        </w:rPr>
        <w:t>[Person A</w:t>
      </w:r>
      <w:r w:rsidRPr="00F11508">
        <w:rPr>
          <w:rFonts w:ascii="Arial" w:eastAsia="Arial" w:hAnsi="Arial" w:cs="Arial"/>
        </w:rPr>
        <w:tab/>
      </w:r>
      <w:r w:rsidRPr="00F11508">
        <w:rPr>
          <w:rFonts w:ascii="Arial" w:eastAsia="Arial" w:hAnsi="Arial" w:cs="Arial"/>
        </w:rPr>
        <w:tab/>
        <w:t>3 years]</w:t>
      </w:r>
    </w:p>
    <w:p w14:paraId="7AB26A2A" w14:textId="77777777" w:rsidR="00116EE6" w:rsidRPr="00F11508" w:rsidRDefault="00116EE6" w:rsidP="00116EE6">
      <w:pPr>
        <w:tabs>
          <w:tab w:val="left" w:pos="493"/>
        </w:tabs>
        <w:spacing w:line="237" w:lineRule="auto"/>
        <w:ind w:left="720" w:right="1219"/>
        <w:rPr>
          <w:rFonts w:ascii="Arial" w:eastAsia="Arial" w:hAnsi="Arial" w:cs="Arial"/>
        </w:rPr>
      </w:pPr>
      <w:r w:rsidRPr="00F11508">
        <w:rPr>
          <w:rFonts w:ascii="Arial" w:eastAsia="Arial" w:hAnsi="Arial" w:cs="Arial"/>
        </w:rPr>
        <w:t>[Person B</w:t>
      </w:r>
      <w:r w:rsidRPr="00F11508">
        <w:rPr>
          <w:rFonts w:ascii="Arial" w:eastAsia="Arial" w:hAnsi="Arial" w:cs="Arial"/>
        </w:rPr>
        <w:tab/>
      </w:r>
      <w:r w:rsidRPr="00F11508">
        <w:rPr>
          <w:rFonts w:ascii="Arial" w:eastAsia="Arial" w:hAnsi="Arial" w:cs="Arial"/>
        </w:rPr>
        <w:tab/>
        <w:t>3 years]</w:t>
      </w:r>
    </w:p>
    <w:p w14:paraId="299FCA64" w14:textId="77777777" w:rsidR="00116EE6" w:rsidRPr="00F11508" w:rsidRDefault="00116EE6" w:rsidP="00116EE6">
      <w:pPr>
        <w:tabs>
          <w:tab w:val="left" w:pos="493"/>
        </w:tabs>
        <w:spacing w:line="237" w:lineRule="auto"/>
        <w:ind w:left="720" w:right="1219"/>
        <w:rPr>
          <w:rFonts w:ascii="Arial" w:eastAsia="Arial" w:hAnsi="Arial" w:cs="Arial"/>
        </w:rPr>
      </w:pPr>
      <w:r w:rsidRPr="00F11508">
        <w:rPr>
          <w:rFonts w:ascii="Arial" w:eastAsia="Arial" w:hAnsi="Arial" w:cs="Arial"/>
        </w:rPr>
        <w:t>[Person C</w:t>
      </w:r>
      <w:r w:rsidRPr="00F11508">
        <w:rPr>
          <w:rFonts w:ascii="Arial" w:eastAsia="Arial" w:hAnsi="Arial" w:cs="Arial"/>
        </w:rPr>
        <w:tab/>
      </w:r>
      <w:r w:rsidRPr="00F11508">
        <w:rPr>
          <w:rFonts w:ascii="Arial" w:eastAsia="Arial" w:hAnsi="Arial" w:cs="Arial"/>
        </w:rPr>
        <w:tab/>
        <w:t>3 years]</w:t>
      </w:r>
    </w:p>
    <w:p w14:paraId="72241EFD" w14:textId="77777777" w:rsidR="00116EE6" w:rsidRPr="00F11508" w:rsidRDefault="00116EE6" w:rsidP="00116EE6">
      <w:pPr>
        <w:tabs>
          <w:tab w:val="left" w:pos="493"/>
        </w:tabs>
        <w:spacing w:line="237" w:lineRule="auto"/>
        <w:ind w:left="720" w:right="1219"/>
        <w:rPr>
          <w:rFonts w:ascii="Arial" w:eastAsia="Arial" w:hAnsi="Arial" w:cs="Arial"/>
        </w:rPr>
      </w:pPr>
      <w:r w:rsidRPr="00F11508">
        <w:rPr>
          <w:rFonts w:ascii="Arial" w:eastAsia="Arial" w:hAnsi="Arial" w:cs="Arial"/>
        </w:rPr>
        <w:t>[Person D</w:t>
      </w:r>
      <w:r w:rsidRPr="00F11508">
        <w:rPr>
          <w:rFonts w:ascii="Arial" w:eastAsia="Arial" w:hAnsi="Arial" w:cs="Arial"/>
        </w:rPr>
        <w:tab/>
      </w:r>
      <w:r w:rsidRPr="00F11508">
        <w:rPr>
          <w:rFonts w:ascii="Arial" w:eastAsia="Arial" w:hAnsi="Arial" w:cs="Arial"/>
        </w:rPr>
        <w:tab/>
        <w:t>2 years]</w:t>
      </w:r>
    </w:p>
    <w:p w14:paraId="6EC5C6BE" w14:textId="77777777" w:rsidR="00116EE6" w:rsidRPr="00F11508" w:rsidRDefault="00116EE6" w:rsidP="00116EE6">
      <w:pPr>
        <w:tabs>
          <w:tab w:val="left" w:pos="493"/>
        </w:tabs>
        <w:spacing w:line="237" w:lineRule="auto"/>
        <w:ind w:left="720" w:right="1219"/>
        <w:rPr>
          <w:rFonts w:ascii="Arial" w:eastAsia="Arial" w:hAnsi="Arial" w:cs="Arial"/>
        </w:rPr>
      </w:pPr>
      <w:r w:rsidRPr="00F11508">
        <w:rPr>
          <w:rFonts w:ascii="Arial" w:eastAsia="Arial" w:hAnsi="Arial" w:cs="Arial"/>
        </w:rPr>
        <w:t>[Person E</w:t>
      </w:r>
      <w:r w:rsidRPr="00F11508">
        <w:rPr>
          <w:rFonts w:ascii="Arial" w:eastAsia="Arial" w:hAnsi="Arial" w:cs="Arial"/>
        </w:rPr>
        <w:tab/>
      </w:r>
      <w:r w:rsidRPr="00F11508">
        <w:rPr>
          <w:rFonts w:ascii="Arial" w:eastAsia="Arial" w:hAnsi="Arial" w:cs="Arial"/>
        </w:rPr>
        <w:tab/>
        <w:t>2 years]</w:t>
      </w:r>
    </w:p>
    <w:p w14:paraId="34666A86" w14:textId="77777777" w:rsidR="00116EE6" w:rsidRPr="00F11508" w:rsidRDefault="00116EE6" w:rsidP="00116EE6">
      <w:pPr>
        <w:tabs>
          <w:tab w:val="left" w:pos="493"/>
        </w:tabs>
        <w:spacing w:line="237" w:lineRule="auto"/>
        <w:ind w:left="720" w:right="1219"/>
        <w:rPr>
          <w:rFonts w:ascii="Arial" w:eastAsia="Arial" w:hAnsi="Arial" w:cs="Arial"/>
        </w:rPr>
      </w:pPr>
      <w:r w:rsidRPr="00F11508">
        <w:rPr>
          <w:rFonts w:ascii="Arial" w:eastAsia="Arial" w:hAnsi="Arial" w:cs="Arial"/>
        </w:rPr>
        <w:t>[Person F</w:t>
      </w:r>
      <w:r w:rsidRPr="00F11508">
        <w:rPr>
          <w:rFonts w:ascii="Arial" w:eastAsia="Arial" w:hAnsi="Arial" w:cs="Arial"/>
        </w:rPr>
        <w:tab/>
      </w:r>
      <w:r w:rsidRPr="00F11508">
        <w:rPr>
          <w:rFonts w:ascii="Arial" w:eastAsia="Arial" w:hAnsi="Arial" w:cs="Arial"/>
        </w:rPr>
        <w:tab/>
        <w:t>2 years]</w:t>
      </w:r>
    </w:p>
    <w:p w14:paraId="58116820" w14:textId="77777777" w:rsidR="00116EE6" w:rsidRPr="00F11508" w:rsidRDefault="00116EE6" w:rsidP="00116EE6">
      <w:pPr>
        <w:tabs>
          <w:tab w:val="left" w:pos="493"/>
        </w:tabs>
        <w:spacing w:line="237" w:lineRule="auto"/>
        <w:ind w:left="720" w:right="1219"/>
        <w:rPr>
          <w:rFonts w:ascii="Arial" w:eastAsia="Arial" w:hAnsi="Arial" w:cs="Arial"/>
        </w:rPr>
      </w:pPr>
      <w:r w:rsidRPr="00F11508">
        <w:rPr>
          <w:rFonts w:ascii="Arial" w:eastAsia="Arial" w:hAnsi="Arial" w:cs="Arial"/>
        </w:rPr>
        <w:t>[Person G</w:t>
      </w:r>
      <w:r w:rsidRPr="00F11508">
        <w:rPr>
          <w:rFonts w:ascii="Arial" w:eastAsia="Arial" w:hAnsi="Arial" w:cs="Arial"/>
        </w:rPr>
        <w:tab/>
      </w:r>
      <w:r w:rsidRPr="00F11508">
        <w:rPr>
          <w:rFonts w:ascii="Arial" w:eastAsia="Arial" w:hAnsi="Arial" w:cs="Arial"/>
        </w:rPr>
        <w:tab/>
        <w:t>1 year]</w:t>
      </w:r>
    </w:p>
    <w:p w14:paraId="2ED47E79" w14:textId="77777777" w:rsidR="00116EE6" w:rsidRPr="00F11508" w:rsidRDefault="00116EE6" w:rsidP="00116EE6">
      <w:pPr>
        <w:tabs>
          <w:tab w:val="left" w:pos="493"/>
        </w:tabs>
        <w:spacing w:line="237" w:lineRule="auto"/>
        <w:ind w:left="720" w:right="1219"/>
        <w:rPr>
          <w:rFonts w:ascii="Arial" w:eastAsia="Arial" w:hAnsi="Arial" w:cs="Arial"/>
        </w:rPr>
      </w:pPr>
      <w:r w:rsidRPr="00F11508">
        <w:rPr>
          <w:rFonts w:ascii="Arial" w:eastAsia="Arial" w:hAnsi="Arial" w:cs="Arial"/>
        </w:rPr>
        <w:t>[Person H</w:t>
      </w:r>
      <w:r w:rsidRPr="00F11508">
        <w:rPr>
          <w:rFonts w:ascii="Arial" w:eastAsia="Arial" w:hAnsi="Arial" w:cs="Arial"/>
        </w:rPr>
        <w:tab/>
      </w:r>
      <w:r w:rsidRPr="00F11508">
        <w:rPr>
          <w:rFonts w:ascii="Arial" w:eastAsia="Arial" w:hAnsi="Arial" w:cs="Arial"/>
        </w:rPr>
        <w:tab/>
        <w:t>1 year]</w:t>
      </w:r>
    </w:p>
    <w:p w14:paraId="2904C28C" w14:textId="77777777" w:rsidR="00116EE6" w:rsidRPr="00F11508" w:rsidRDefault="00116EE6" w:rsidP="00116EE6">
      <w:pPr>
        <w:tabs>
          <w:tab w:val="left" w:pos="493"/>
        </w:tabs>
        <w:spacing w:line="237" w:lineRule="auto"/>
        <w:ind w:left="720" w:right="1219"/>
        <w:rPr>
          <w:rFonts w:ascii="Arial" w:eastAsia="Arial" w:hAnsi="Arial" w:cs="Arial"/>
        </w:rPr>
      </w:pPr>
      <w:r w:rsidRPr="00F11508">
        <w:rPr>
          <w:rFonts w:ascii="Arial" w:eastAsia="Arial" w:hAnsi="Arial" w:cs="Arial"/>
        </w:rPr>
        <w:t>[Person I</w:t>
      </w:r>
      <w:r w:rsidRPr="00F11508">
        <w:rPr>
          <w:rFonts w:ascii="Arial" w:eastAsia="Arial" w:hAnsi="Arial" w:cs="Arial"/>
        </w:rPr>
        <w:tab/>
      </w:r>
      <w:r w:rsidRPr="00F11508">
        <w:rPr>
          <w:rFonts w:ascii="Arial" w:eastAsia="Arial" w:hAnsi="Arial" w:cs="Arial"/>
        </w:rPr>
        <w:tab/>
        <w:t>1 year]</w:t>
      </w:r>
    </w:p>
    <w:p w14:paraId="36A83F7D" w14:textId="77777777" w:rsidR="00116EE6" w:rsidRPr="00F11508" w:rsidRDefault="00116EE6" w:rsidP="00116EE6">
      <w:pPr>
        <w:tabs>
          <w:tab w:val="left" w:pos="493"/>
        </w:tabs>
        <w:spacing w:line="237" w:lineRule="auto"/>
        <w:ind w:right="1219"/>
        <w:rPr>
          <w:rFonts w:ascii="Arial" w:eastAsia="Arial" w:hAnsi="Arial" w:cs="Arial"/>
        </w:rPr>
      </w:pPr>
    </w:p>
    <w:p w14:paraId="6F9874F3" w14:textId="77777777" w:rsidR="00116EE6" w:rsidRPr="00F11508" w:rsidRDefault="00116EE6" w:rsidP="00116EE6">
      <w:pPr>
        <w:pStyle w:val="BodyText"/>
        <w:numPr>
          <w:ilvl w:val="0"/>
          <w:numId w:val="14"/>
        </w:numPr>
        <w:ind w:right="127"/>
        <w:rPr>
          <w:rFonts w:cs="Arial"/>
        </w:rPr>
      </w:pPr>
      <w:r w:rsidRPr="00F11508">
        <w:rPr>
          <w:rFonts w:cs="Arial"/>
        </w:rPr>
        <w:t>Apart from the first committee members, every committee member must be elected by a majority vote at a properly convened committee meeting and will serve for a term of [three] years.</w:t>
      </w:r>
    </w:p>
    <w:p w14:paraId="46CB869D" w14:textId="77777777" w:rsidR="00116EE6" w:rsidRPr="00F11508" w:rsidRDefault="00116EE6" w:rsidP="00116EE6">
      <w:pPr>
        <w:pStyle w:val="BodyText"/>
        <w:numPr>
          <w:ilvl w:val="0"/>
          <w:numId w:val="14"/>
        </w:numPr>
        <w:ind w:right="127"/>
        <w:rPr>
          <w:rFonts w:cs="Arial"/>
        </w:rPr>
      </w:pPr>
      <w:r w:rsidRPr="00F11508">
        <w:rPr>
          <w:rFonts w:cs="Arial"/>
        </w:rPr>
        <w:t xml:space="preserve">Anyone can be appointed to the committee if the existing members deem them to be a fit and proper person for the role with the required skill and experience. </w:t>
      </w:r>
    </w:p>
    <w:p w14:paraId="08F80417" w14:textId="77777777" w:rsidR="00116EE6" w:rsidRPr="00F11508" w:rsidRDefault="00116EE6" w:rsidP="00116EE6">
      <w:pPr>
        <w:pStyle w:val="BodyText"/>
        <w:numPr>
          <w:ilvl w:val="0"/>
          <w:numId w:val="14"/>
        </w:numPr>
        <w:ind w:right="127"/>
        <w:rPr>
          <w:rFonts w:cs="Arial"/>
        </w:rPr>
      </w:pPr>
      <w:r w:rsidRPr="00F11508">
        <w:rPr>
          <w:rFonts w:cs="Arial"/>
        </w:rPr>
        <w:t>Each of the initial committee members can serve a maximum of [two] consecutive [three] year terms after their initial term.</w:t>
      </w:r>
    </w:p>
    <w:p w14:paraId="2DC18BAC" w14:textId="77777777" w:rsidR="00116EE6" w:rsidRPr="00F11508" w:rsidRDefault="00116EE6" w:rsidP="00116EE6">
      <w:pPr>
        <w:pStyle w:val="BodyText"/>
        <w:numPr>
          <w:ilvl w:val="0"/>
          <w:numId w:val="14"/>
        </w:numPr>
        <w:ind w:right="127"/>
        <w:rPr>
          <w:rFonts w:cs="Arial"/>
        </w:rPr>
      </w:pPr>
      <w:r w:rsidRPr="00F11508">
        <w:rPr>
          <w:rFonts w:cs="Arial"/>
        </w:rPr>
        <w:t>Any committee member not included in the initial members can serve a maximum of [two] consecutive [three] year terms.</w:t>
      </w:r>
    </w:p>
    <w:p w14:paraId="75180A7E" w14:textId="77777777" w:rsidR="00116EE6" w:rsidRPr="00F11508" w:rsidRDefault="00116EE6" w:rsidP="00116EE6">
      <w:pPr>
        <w:pStyle w:val="BodyText"/>
        <w:numPr>
          <w:ilvl w:val="0"/>
          <w:numId w:val="14"/>
        </w:numPr>
        <w:ind w:right="127"/>
        <w:rPr>
          <w:rFonts w:cs="Arial"/>
        </w:rPr>
      </w:pPr>
      <w:r w:rsidRPr="00F11508">
        <w:rPr>
          <w:rFonts w:cs="Arial"/>
        </w:rPr>
        <w:t>A member can stand for re-election after a gap of [one] year after serving their maximum consecutive terms.</w:t>
      </w:r>
    </w:p>
    <w:p w14:paraId="365768C7" w14:textId="77777777" w:rsidR="00116EE6" w:rsidRPr="00F11508" w:rsidRDefault="00116EE6" w:rsidP="00116EE6">
      <w:bookmarkStart w:id="10" w:name="6._Payment_of_trustees_(see_note_4)"/>
      <w:bookmarkStart w:id="11" w:name="_bookmark16"/>
      <w:bookmarkEnd w:id="10"/>
      <w:bookmarkEnd w:id="11"/>
    </w:p>
    <w:p w14:paraId="525B6E70" w14:textId="2C73BE98" w:rsidR="00116EE6" w:rsidRPr="00F11508" w:rsidRDefault="00116EE6" w:rsidP="00116EE6">
      <w:pPr>
        <w:pStyle w:val="Heading3"/>
        <w:tabs>
          <w:tab w:val="left" w:pos="380"/>
        </w:tabs>
        <w:spacing w:before="6"/>
        <w:ind w:right="840"/>
        <w:rPr>
          <w:rFonts w:cs="Arial"/>
        </w:rPr>
      </w:pPr>
      <w:bookmarkStart w:id="12" w:name="7._Appointment_of_trustees_(see_note_5)"/>
      <w:bookmarkStart w:id="13" w:name="_bookmark17"/>
      <w:bookmarkStart w:id="14" w:name="8._Disqualification_and_removal_of_trust"/>
      <w:bookmarkStart w:id="15" w:name="_bookmark18"/>
      <w:bookmarkEnd w:id="12"/>
      <w:bookmarkEnd w:id="13"/>
      <w:bookmarkEnd w:id="14"/>
      <w:bookmarkEnd w:id="15"/>
      <w:r w:rsidRPr="00F11508">
        <w:rPr>
          <w:rFonts w:cs="Arial"/>
        </w:rPr>
        <w:t xml:space="preserve">8. </w:t>
      </w:r>
      <w:bookmarkStart w:id="16" w:name="backtoclasue8"/>
      <w:r w:rsidRPr="00F11508">
        <w:rPr>
          <w:rFonts w:cs="Arial"/>
        </w:rPr>
        <w:t xml:space="preserve">Removal of committee members </w:t>
      </w:r>
      <w:bookmarkEnd w:id="16"/>
    </w:p>
    <w:p w14:paraId="18A897DB" w14:textId="77777777" w:rsidR="00116EE6" w:rsidRPr="00F11508" w:rsidRDefault="00116EE6" w:rsidP="00116EE6"/>
    <w:p w14:paraId="16D665E2" w14:textId="77777777" w:rsidR="00116EE6" w:rsidRPr="00F11508" w:rsidRDefault="00116EE6" w:rsidP="00116EE6">
      <w:pPr>
        <w:pStyle w:val="BodyText"/>
        <w:numPr>
          <w:ilvl w:val="0"/>
          <w:numId w:val="1"/>
        </w:numPr>
        <w:ind w:right="127"/>
        <w:rPr>
          <w:rFonts w:cs="Arial"/>
        </w:rPr>
      </w:pPr>
      <w:r w:rsidRPr="00F11508">
        <w:rPr>
          <w:rFonts w:cs="Arial"/>
        </w:rPr>
        <w:t xml:space="preserve">Committee members can be removed if: </w:t>
      </w:r>
    </w:p>
    <w:p w14:paraId="3A0F40DB" w14:textId="77777777" w:rsidR="00116EE6" w:rsidRPr="00F11508" w:rsidRDefault="00116EE6" w:rsidP="00116EE6">
      <w:pPr>
        <w:pStyle w:val="BodyText"/>
        <w:numPr>
          <w:ilvl w:val="0"/>
          <w:numId w:val="26"/>
        </w:numPr>
        <w:spacing w:before="72"/>
        <w:jc w:val="both"/>
        <w:rPr>
          <w:rFonts w:cs="Arial"/>
        </w:rPr>
      </w:pPr>
      <w:r w:rsidRPr="00F11508">
        <w:rPr>
          <w:rFonts w:cs="Arial"/>
        </w:rPr>
        <w:t xml:space="preserve">they cease to be a member of the organisation  </w:t>
      </w:r>
    </w:p>
    <w:p w14:paraId="7637DC69" w14:textId="77777777" w:rsidR="00116EE6" w:rsidRPr="00F11508" w:rsidRDefault="00116EE6" w:rsidP="00116EE6">
      <w:pPr>
        <w:pStyle w:val="ListParagraph"/>
        <w:numPr>
          <w:ilvl w:val="0"/>
          <w:numId w:val="26"/>
        </w:numPr>
        <w:tabs>
          <w:tab w:val="left" w:pos="473"/>
        </w:tabs>
        <w:spacing w:before="6" w:line="250" w:lineRule="exact"/>
        <w:ind w:right="300"/>
        <w:rPr>
          <w:rFonts w:ascii="Arial" w:eastAsia="Arial" w:hAnsi="Arial" w:cs="Arial"/>
        </w:rPr>
      </w:pPr>
      <w:r w:rsidRPr="00F11508">
        <w:rPr>
          <w:rFonts w:ascii="Arial" w:hAnsi="Arial" w:cs="Arial"/>
        </w:rPr>
        <w:t xml:space="preserve">they resign in writing </w:t>
      </w:r>
    </w:p>
    <w:p w14:paraId="580F9397" w14:textId="77777777" w:rsidR="00116EE6" w:rsidRPr="00F11508" w:rsidRDefault="00116EE6" w:rsidP="00116EE6">
      <w:pPr>
        <w:pStyle w:val="ListParagraph"/>
        <w:numPr>
          <w:ilvl w:val="1"/>
          <w:numId w:val="26"/>
        </w:numPr>
        <w:tabs>
          <w:tab w:val="left" w:pos="473"/>
        </w:tabs>
        <w:spacing w:before="6" w:line="250" w:lineRule="exact"/>
        <w:ind w:right="300"/>
        <w:rPr>
          <w:rFonts w:ascii="Arial" w:hAnsi="Arial" w:cs="Arial"/>
        </w:rPr>
      </w:pPr>
      <w:r w:rsidRPr="00F11508">
        <w:rPr>
          <w:rFonts w:ascii="Arial" w:hAnsi="Arial" w:cs="Arial"/>
        </w:rPr>
        <w:t>if the resignation means there will be less than three committee members the remaining  committee members may only act to co-opt a third  committee member</w:t>
      </w:r>
    </w:p>
    <w:p w14:paraId="689DF3FA" w14:textId="77777777" w:rsidR="00116EE6" w:rsidRPr="00F11508" w:rsidRDefault="00116EE6" w:rsidP="00116EE6">
      <w:pPr>
        <w:pStyle w:val="ListParagraph"/>
        <w:numPr>
          <w:ilvl w:val="0"/>
          <w:numId w:val="26"/>
        </w:numPr>
        <w:tabs>
          <w:tab w:val="left" w:pos="473"/>
        </w:tabs>
        <w:spacing w:line="250" w:lineRule="exact"/>
        <w:ind w:right="300"/>
        <w:rPr>
          <w:rFonts w:ascii="Arial" w:eastAsia="Arial" w:hAnsi="Arial" w:cs="Arial"/>
        </w:rPr>
      </w:pPr>
      <w:r w:rsidRPr="00F11508">
        <w:rPr>
          <w:rFonts w:ascii="Arial" w:hAnsi="Arial" w:cs="Arial"/>
        </w:rPr>
        <w:t>they are absent without permission from [all] committee meetings held within a [12] month period</w:t>
      </w:r>
    </w:p>
    <w:p w14:paraId="0EA59BC9" w14:textId="77777777" w:rsidR="00116EE6" w:rsidRPr="00F11508" w:rsidRDefault="00116EE6" w:rsidP="00116EE6">
      <w:pPr>
        <w:pStyle w:val="ListParagraph"/>
        <w:numPr>
          <w:ilvl w:val="0"/>
          <w:numId w:val="26"/>
        </w:numPr>
        <w:tabs>
          <w:tab w:val="left" w:pos="473"/>
        </w:tabs>
        <w:spacing w:line="250" w:lineRule="exact"/>
        <w:ind w:right="300"/>
        <w:rPr>
          <w:rFonts w:ascii="Arial" w:hAnsi="Arial" w:cs="Arial"/>
        </w:rPr>
      </w:pPr>
      <w:r w:rsidRPr="00F11508">
        <w:rPr>
          <w:rFonts w:ascii="Arial" w:hAnsi="Arial" w:cs="Arial"/>
        </w:rPr>
        <w:t xml:space="preserve">a two-thirds majority of the committee, acting reasonably and properly, feel it is in the best interests of the organisation The committee can only do this if: </w:t>
      </w:r>
    </w:p>
    <w:p w14:paraId="025618F5" w14:textId="77777777" w:rsidR="00116EE6" w:rsidRPr="00F11508" w:rsidRDefault="00116EE6" w:rsidP="00116EE6">
      <w:pPr>
        <w:pStyle w:val="ListParagraph"/>
        <w:numPr>
          <w:ilvl w:val="1"/>
          <w:numId w:val="26"/>
        </w:numPr>
        <w:tabs>
          <w:tab w:val="left" w:pos="473"/>
        </w:tabs>
        <w:spacing w:line="250" w:lineRule="exact"/>
        <w:ind w:right="300"/>
        <w:rPr>
          <w:rFonts w:ascii="Arial" w:hAnsi="Arial" w:cs="Arial"/>
        </w:rPr>
      </w:pPr>
      <w:r w:rsidRPr="00F11508">
        <w:rPr>
          <w:rFonts w:ascii="Arial" w:hAnsi="Arial" w:cs="Arial"/>
        </w:rPr>
        <w:lastRenderedPageBreak/>
        <w:t xml:space="preserve">the committee member has been given at least [21] days’ written notice of the committee meeting where the issue will be discussed and decided, including the reasons for the discussion </w:t>
      </w:r>
    </w:p>
    <w:p w14:paraId="3C08258D" w14:textId="77777777" w:rsidR="00116EE6" w:rsidRPr="00F11508" w:rsidRDefault="00116EE6" w:rsidP="00116EE6">
      <w:pPr>
        <w:pStyle w:val="ListParagraph"/>
        <w:numPr>
          <w:ilvl w:val="1"/>
          <w:numId w:val="26"/>
        </w:numPr>
        <w:tabs>
          <w:tab w:val="left" w:pos="473"/>
        </w:tabs>
        <w:spacing w:line="250" w:lineRule="exact"/>
        <w:ind w:right="300"/>
        <w:rPr>
          <w:rFonts w:ascii="Arial" w:hAnsi="Arial" w:cs="Arial"/>
        </w:rPr>
      </w:pPr>
      <w:r w:rsidRPr="00F11508">
        <w:rPr>
          <w:rFonts w:ascii="Arial" w:hAnsi="Arial" w:cs="Arial"/>
        </w:rPr>
        <w:t>the committee member, or the committee member’s representative (who does not have to be a member of the organisation), has been allowed to submit a written statement to the meeting</w:t>
      </w:r>
    </w:p>
    <w:p w14:paraId="1F95750F" w14:textId="77777777" w:rsidR="00116EE6" w:rsidRPr="00F11508" w:rsidRDefault="00116EE6" w:rsidP="00116EE6">
      <w:pPr>
        <w:pStyle w:val="ListParagraph"/>
        <w:numPr>
          <w:ilvl w:val="1"/>
          <w:numId w:val="26"/>
        </w:numPr>
        <w:tabs>
          <w:tab w:val="left" w:pos="473"/>
        </w:tabs>
        <w:spacing w:line="250" w:lineRule="exact"/>
        <w:ind w:right="300"/>
        <w:rPr>
          <w:rFonts w:ascii="Arial" w:hAnsi="Arial" w:cs="Arial"/>
        </w:rPr>
      </w:pPr>
      <w:r w:rsidRPr="00F11508">
        <w:rPr>
          <w:rFonts w:ascii="Arial" w:hAnsi="Arial" w:cs="Arial"/>
        </w:rPr>
        <w:t>the decision to remove the committee member is communicated in writing within [seven] days of the meeting taking place</w:t>
      </w:r>
    </w:p>
    <w:p w14:paraId="43B87AF8" w14:textId="77777777" w:rsidR="00116EE6" w:rsidRPr="00F11508" w:rsidRDefault="00116EE6" w:rsidP="00116EE6">
      <w:pPr>
        <w:pStyle w:val="BodyText"/>
        <w:numPr>
          <w:ilvl w:val="0"/>
          <w:numId w:val="1"/>
        </w:numPr>
        <w:ind w:right="127"/>
        <w:rPr>
          <w:rFonts w:cs="Arial"/>
        </w:rPr>
      </w:pPr>
      <w:r w:rsidRPr="00F11508">
        <w:rPr>
          <w:rFonts w:cs="Arial"/>
        </w:rPr>
        <w:t>Any decision made by the committee is final</w:t>
      </w:r>
    </w:p>
    <w:p w14:paraId="1752509E" w14:textId="77777777" w:rsidR="00116EE6" w:rsidRPr="00F11508" w:rsidRDefault="00116EE6" w:rsidP="00116EE6"/>
    <w:p w14:paraId="4BEB6CAE" w14:textId="6B5F48BD" w:rsidR="00116EE6" w:rsidRPr="00F11508" w:rsidRDefault="00116EE6" w:rsidP="00116EE6">
      <w:pPr>
        <w:spacing w:before="72"/>
        <w:ind w:left="107" w:right="300"/>
        <w:rPr>
          <w:rFonts w:ascii="Arial" w:eastAsia="Arial" w:hAnsi="Arial" w:cs="Arial"/>
          <w:b/>
        </w:rPr>
      </w:pPr>
      <w:r w:rsidRPr="00F11508">
        <w:rPr>
          <w:rFonts w:ascii="Arial" w:eastAsia="Arial" w:hAnsi="Arial" w:cs="Arial"/>
          <w:b/>
        </w:rPr>
        <w:t xml:space="preserve">9. </w:t>
      </w:r>
      <w:bookmarkStart w:id="17" w:name="backto6"/>
      <w:r w:rsidRPr="00F11508">
        <w:rPr>
          <w:rFonts w:ascii="Arial" w:eastAsia="Arial" w:hAnsi="Arial" w:cs="Arial"/>
          <w:b/>
        </w:rPr>
        <w:t xml:space="preserve">Payments to committee members </w:t>
      </w:r>
      <w:bookmarkEnd w:id="17"/>
    </w:p>
    <w:p w14:paraId="21B51A4B" w14:textId="77777777" w:rsidR="00116EE6" w:rsidRPr="00F11508" w:rsidRDefault="00116EE6" w:rsidP="00116EE6"/>
    <w:p w14:paraId="3BBE62DF" w14:textId="77777777" w:rsidR="00116EE6" w:rsidRPr="00F11508" w:rsidRDefault="00116EE6" w:rsidP="00116EE6">
      <w:pPr>
        <w:pStyle w:val="BodyText"/>
        <w:numPr>
          <w:ilvl w:val="0"/>
          <w:numId w:val="19"/>
        </w:numPr>
        <w:ind w:right="127"/>
        <w:rPr>
          <w:rFonts w:cs="Arial"/>
        </w:rPr>
      </w:pPr>
      <w:r w:rsidRPr="00F11508">
        <w:rPr>
          <w:rFonts w:cs="Arial"/>
        </w:rPr>
        <w:t xml:space="preserve">Where it is in the best interests of the organisation committee members can be paid for providing goods and professional services to the organisation.  </w:t>
      </w:r>
    </w:p>
    <w:p w14:paraId="11E3E4A0" w14:textId="77777777" w:rsidR="00116EE6" w:rsidRPr="00F11508" w:rsidRDefault="00116EE6" w:rsidP="00116EE6">
      <w:pPr>
        <w:pStyle w:val="BodyText"/>
        <w:numPr>
          <w:ilvl w:val="0"/>
          <w:numId w:val="19"/>
        </w:numPr>
        <w:ind w:right="127"/>
        <w:rPr>
          <w:rFonts w:cs="Arial"/>
        </w:rPr>
      </w:pPr>
      <w:r w:rsidRPr="00F11508">
        <w:rPr>
          <w:rFonts w:cs="Arial"/>
        </w:rPr>
        <w:t>Any payment made will be no higher than the standard market rate.</w:t>
      </w:r>
    </w:p>
    <w:p w14:paraId="6EC678E8" w14:textId="77777777" w:rsidR="00116EE6" w:rsidRPr="00F11508" w:rsidRDefault="00116EE6" w:rsidP="00116EE6">
      <w:pPr>
        <w:pStyle w:val="BodyText"/>
        <w:numPr>
          <w:ilvl w:val="0"/>
          <w:numId w:val="19"/>
        </w:numPr>
        <w:ind w:right="127"/>
        <w:rPr>
          <w:rFonts w:cs="Arial"/>
        </w:rPr>
      </w:pPr>
      <w:r w:rsidRPr="00F11508">
        <w:rPr>
          <w:rFonts w:cs="Arial"/>
        </w:rPr>
        <w:t xml:space="preserve">Where a payment for goods and services is made to a committee member, that committee member must adhere to the conflict of interest and loyalties clause in this document. </w:t>
      </w:r>
    </w:p>
    <w:p w14:paraId="4F19519E" w14:textId="77777777" w:rsidR="00116EE6" w:rsidRPr="00F11508" w:rsidRDefault="00116EE6" w:rsidP="00116EE6">
      <w:pPr>
        <w:pStyle w:val="BodyText"/>
        <w:numPr>
          <w:ilvl w:val="0"/>
          <w:numId w:val="19"/>
        </w:numPr>
        <w:ind w:right="127"/>
        <w:rPr>
          <w:rFonts w:cs="Arial"/>
        </w:rPr>
      </w:pPr>
      <w:r w:rsidRPr="00F11508">
        <w:rPr>
          <w:rFonts w:cs="Arial"/>
        </w:rPr>
        <w:t xml:space="preserve">No committee member will be paid for their role as a committee member of the organisation. </w:t>
      </w:r>
    </w:p>
    <w:p w14:paraId="195D05A0" w14:textId="77777777" w:rsidR="00116EE6" w:rsidRPr="00F11508" w:rsidRDefault="00116EE6" w:rsidP="00116EE6"/>
    <w:p w14:paraId="20AD7BD5" w14:textId="3C58E4F6" w:rsidR="00116EE6" w:rsidRPr="00F11508" w:rsidRDefault="00116EE6" w:rsidP="00116EE6">
      <w:pPr>
        <w:spacing w:before="72"/>
        <w:ind w:left="107" w:right="300"/>
        <w:rPr>
          <w:rFonts w:ascii="Arial" w:eastAsia="Arial" w:hAnsi="Arial" w:cs="Arial"/>
          <w:b/>
        </w:rPr>
      </w:pPr>
      <w:r w:rsidRPr="00F11508">
        <w:rPr>
          <w:rFonts w:ascii="Arial" w:eastAsia="Arial" w:hAnsi="Arial" w:cs="Arial"/>
          <w:b/>
        </w:rPr>
        <w:t xml:space="preserve">10. Conflicts of interests and conflicts of loyalties </w:t>
      </w:r>
    </w:p>
    <w:p w14:paraId="3A745067" w14:textId="77777777" w:rsidR="00116EE6" w:rsidRPr="00F11508" w:rsidRDefault="00116EE6" w:rsidP="00116EE6">
      <w:pPr>
        <w:spacing w:before="72"/>
        <w:ind w:left="107" w:right="300"/>
        <w:rPr>
          <w:rFonts w:ascii="Arial" w:eastAsia="Arial" w:hAnsi="Arial" w:cs="Arial"/>
          <w:b/>
        </w:rPr>
      </w:pPr>
    </w:p>
    <w:p w14:paraId="1B3D57D6" w14:textId="77777777" w:rsidR="00116EE6" w:rsidRPr="00F11508" w:rsidRDefault="00116EE6" w:rsidP="00116EE6">
      <w:pPr>
        <w:pStyle w:val="BodyText"/>
        <w:numPr>
          <w:ilvl w:val="0"/>
          <w:numId w:val="12"/>
        </w:numPr>
        <w:ind w:right="127"/>
        <w:rPr>
          <w:rFonts w:cs="Arial"/>
        </w:rPr>
      </w:pPr>
      <w:r w:rsidRPr="00F11508">
        <w:rPr>
          <w:rFonts w:cs="Arial"/>
        </w:rPr>
        <w:t xml:space="preserve">Committee members must declare any conflict between their personal interests and the best interests of the organisation. Conflicts can include but are not limited to: </w:t>
      </w:r>
    </w:p>
    <w:p w14:paraId="1B5F6D1C" w14:textId="77777777" w:rsidR="00116EE6" w:rsidRPr="00F11508" w:rsidRDefault="00116EE6" w:rsidP="00116EE6">
      <w:pPr>
        <w:pStyle w:val="BodyText"/>
        <w:numPr>
          <w:ilvl w:val="1"/>
          <w:numId w:val="10"/>
        </w:numPr>
        <w:ind w:right="127"/>
        <w:rPr>
          <w:rFonts w:cs="Arial"/>
        </w:rPr>
      </w:pPr>
      <w:r w:rsidRPr="00F11508">
        <w:rPr>
          <w:rFonts w:cs="Arial"/>
        </w:rPr>
        <w:t>payments to a committee member to provide goods or services</w:t>
      </w:r>
    </w:p>
    <w:p w14:paraId="36E97FC6" w14:textId="77777777" w:rsidR="00116EE6" w:rsidRPr="00F11508" w:rsidRDefault="00116EE6" w:rsidP="00116EE6">
      <w:pPr>
        <w:pStyle w:val="BodyText"/>
        <w:numPr>
          <w:ilvl w:val="1"/>
          <w:numId w:val="10"/>
        </w:numPr>
        <w:ind w:right="127"/>
        <w:rPr>
          <w:rFonts w:cs="Arial"/>
        </w:rPr>
      </w:pPr>
      <w:r w:rsidRPr="00F11508">
        <w:rPr>
          <w:rFonts w:cs="Arial"/>
        </w:rPr>
        <w:t xml:space="preserve">payments to a relative of a committee member to provide goods or services </w:t>
      </w:r>
    </w:p>
    <w:p w14:paraId="36D7960A" w14:textId="77777777" w:rsidR="00116EE6" w:rsidRPr="00F11508" w:rsidRDefault="00116EE6" w:rsidP="00116EE6">
      <w:pPr>
        <w:pStyle w:val="BodyText"/>
        <w:numPr>
          <w:ilvl w:val="1"/>
          <w:numId w:val="10"/>
        </w:numPr>
        <w:ind w:right="127"/>
        <w:rPr>
          <w:rFonts w:cs="Arial"/>
        </w:rPr>
      </w:pPr>
      <w:r w:rsidRPr="00F11508">
        <w:rPr>
          <w:rFonts w:cs="Arial"/>
        </w:rPr>
        <w:t>payments to a business interest of a committee member to provide goods or services</w:t>
      </w:r>
    </w:p>
    <w:p w14:paraId="07A3BF93" w14:textId="77777777" w:rsidR="00116EE6" w:rsidRPr="00F11508" w:rsidRDefault="00116EE6" w:rsidP="00116EE6">
      <w:pPr>
        <w:pStyle w:val="BodyText"/>
        <w:numPr>
          <w:ilvl w:val="0"/>
          <w:numId w:val="12"/>
        </w:numPr>
        <w:ind w:right="127"/>
        <w:rPr>
          <w:rFonts w:cs="Arial"/>
        </w:rPr>
      </w:pPr>
      <w:r w:rsidRPr="00F11508">
        <w:rPr>
          <w:rFonts w:cs="Arial"/>
        </w:rPr>
        <w:t xml:space="preserve">Where a conflict of interest has been declared the committee member will take no part in the organisations decision making process relating to the conflict of interest. </w:t>
      </w:r>
    </w:p>
    <w:p w14:paraId="2FF917E3" w14:textId="77777777" w:rsidR="00116EE6" w:rsidRPr="00F11508" w:rsidRDefault="00116EE6" w:rsidP="00116EE6"/>
    <w:p w14:paraId="02161CC3" w14:textId="77777777" w:rsidR="00116EE6" w:rsidRPr="00F11508" w:rsidRDefault="00116EE6" w:rsidP="00116EE6">
      <w:pPr>
        <w:pStyle w:val="Heading3"/>
        <w:tabs>
          <w:tab w:val="left" w:pos="828"/>
        </w:tabs>
        <w:jc w:val="both"/>
        <w:rPr>
          <w:rFonts w:cs="Arial"/>
        </w:rPr>
      </w:pPr>
      <w:bookmarkStart w:id="18" w:name="9._Powers_(see_note_7)"/>
      <w:bookmarkStart w:id="19" w:name="10._Meetings_and_proceedings_of_the_comm"/>
      <w:bookmarkStart w:id="20" w:name="_bookmark20"/>
      <w:bookmarkEnd w:id="18"/>
      <w:bookmarkEnd w:id="19"/>
      <w:bookmarkEnd w:id="20"/>
      <w:r w:rsidRPr="00F11508">
        <w:rPr>
          <w:rFonts w:cs="Arial"/>
        </w:rPr>
        <w:t xml:space="preserve">11. Powers and Responsibilities </w:t>
      </w:r>
    </w:p>
    <w:p w14:paraId="255A0848" w14:textId="77777777" w:rsidR="00116EE6" w:rsidRPr="00F11508" w:rsidRDefault="00116EE6" w:rsidP="00116EE6"/>
    <w:p w14:paraId="09FC88C8" w14:textId="77777777" w:rsidR="00116EE6" w:rsidRPr="00F11508" w:rsidRDefault="00116EE6" w:rsidP="00116EE6">
      <w:pPr>
        <w:pStyle w:val="BodyText"/>
        <w:numPr>
          <w:ilvl w:val="0"/>
          <w:numId w:val="11"/>
        </w:numPr>
        <w:ind w:right="127"/>
        <w:rPr>
          <w:rFonts w:cs="Arial"/>
        </w:rPr>
      </w:pPr>
      <w:r w:rsidRPr="00F11508">
        <w:rPr>
          <w:rFonts w:cs="Arial"/>
        </w:rPr>
        <w:t xml:space="preserve">The committee has ultimate legal responsibility for the organisation.  </w:t>
      </w:r>
    </w:p>
    <w:p w14:paraId="381803E0" w14:textId="77777777" w:rsidR="00116EE6" w:rsidRPr="00F11508" w:rsidRDefault="00116EE6" w:rsidP="00116EE6">
      <w:pPr>
        <w:pStyle w:val="BodyText"/>
        <w:numPr>
          <w:ilvl w:val="0"/>
          <w:numId w:val="11"/>
        </w:numPr>
        <w:ind w:right="127"/>
        <w:rPr>
          <w:rFonts w:cs="Arial"/>
        </w:rPr>
      </w:pPr>
      <w:r w:rsidRPr="00F11508">
        <w:rPr>
          <w:rFonts w:cs="Arial"/>
        </w:rPr>
        <w:t>The committee can act in any lawful way to fulfill the aims of the organisation.</w:t>
      </w:r>
    </w:p>
    <w:p w14:paraId="0C596A17" w14:textId="77777777" w:rsidR="00116EE6" w:rsidRPr="00F11508" w:rsidRDefault="00116EE6" w:rsidP="00116EE6"/>
    <w:p w14:paraId="5D47B34B" w14:textId="41766A74" w:rsidR="00116EE6" w:rsidRPr="00F11508" w:rsidRDefault="00116EE6" w:rsidP="00116EE6">
      <w:pPr>
        <w:pStyle w:val="NoSpacing"/>
        <w:rPr>
          <w:rFonts w:ascii="Arial" w:hAnsi="Arial" w:cs="Arial"/>
          <w:b/>
        </w:rPr>
      </w:pPr>
      <w:r w:rsidRPr="00F11508">
        <w:rPr>
          <w:rFonts w:ascii="Arial" w:hAnsi="Arial" w:cs="Arial"/>
          <w:b/>
        </w:rPr>
        <w:t xml:space="preserve">12. </w:t>
      </w:r>
      <w:bookmarkStart w:id="21" w:name="backto7"/>
      <w:r w:rsidRPr="00F11508">
        <w:rPr>
          <w:rFonts w:ascii="Arial" w:hAnsi="Arial" w:cs="Arial"/>
          <w:b/>
        </w:rPr>
        <w:t xml:space="preserve">Meetings and proceedings of the committee </w:t>
      </w:r>
      <w:bookmarkEnd w:id="21"/>
    </w:p>
    <w:p w14:paraId="22B63444" w14:textId="77777777" w:rsidR="00116EE6" w:rsidRPr="00F11508" w:rsidRDefault="00116EE6" w:rsidP="00116EE6"/>
    <w:p w14:paraId="42FFDD62" w14:textId="77777777" w:rsidR="00116EE6" w:rsidRPr="00F11508" w:rsidRDefault="00116EE6" w:rsidP="00116EE6">
      <w:pPr>
        <w:pStyle w:val="NoSpacing"/>
        <w:numPr>
          <w:ilvl w:val="0"/>
          <w:numId w:val="22"/>
        </w:numPr>
        <w:rPr>
          <w:rFonts w:ascii="Arial" w:eastAsia="Arial" w:hAnsi="Arial" w:cs="Arial"/>
          <w:bCs/>
        </w:rPr>
      </w:pPr>
      <w:r w:rsidRPr="00F11508">
        <w:rPr>
          <w:rFonts w:ascii="Arial" w:eastAsia="Arial" w:hAnsi="Arial" w:cs="Arial"/>
          <w:bCs/>
        </w:rPr>
        <w:t xml:space="preserve">The committee will meet at least [three] times a year. </w:t>
      </w:r>
    </w:p>
    <w:p w14:paraId="6CDCD9C8" w14:textId="77777777" w:rsidR="00116EE6" w:rsidRPr="00F11508" w:rsidRDefault="00116EE6" w:rsidP="00116EE6">
      <w:pPr>
        <w:pStyle w:val="ListParagraph"/>
        <w:numPr>
          <w:ilvl w:val="0"/>
          <w:numId w:val="22"/>
        </w:numPr>
        <w:tabs>
          <w:tab w:val="left" w:pos="473"/>
        </w:tabs>
        <w:spacing w:line="246" w:lineRule="exact"/>
        <w:jc w:val="both"/>
        <w:rPr>
          <w:rFonts w:ascii="Arial" w:eastAsia="Arial" w:hAnsi="Arial" w:cs="Arial"/>
          <w:bCs/>
        </w:rPr>
      </w:pPr>
      <w:r w:rsidRPr="00F11508">
        <w:rPr>
          <w:rFonts w:ascii="Arial" w:eastAsia="Arial" w:hAnsi="Arial" w:cs="Arial"/>
          <w:bCs/>
        </w:rPr>
        <w:t xml:space="preserve">Any committee member can request the Chair call a meeting outside of the minimum [three] per year. If requested to do so the Chair must call a meeting within [30] days of the request. </w:t>
      </w:r>
    </w:p>
    <w:p w14:paraId="6F9BBE0C" w14:textId="77777777" w:rsidR="00116EE6" w:rsidRPr="00F11508" w:rsidRDefault="00116EE6" w:rsidP="00116EE6">
      <w:pPr>
        <w:pStyle w:val="Heading3"/>
        <w:numPr>
          <w:ilvl w:val="0"/>
          <w:numId w:val="22"/>
        </w:numPr>
        <w:tabs>
          <w:tab w:val="left" w:pos="828"/>
        </w:tabs>
        <w:spacing w:before="8"/>
        <w:ind w:right="404"/>
        <w:rPr>
          <w:rFonts w:cs="Arial"/>
          <w:b w:val="0"/>
        </w:rPr>
      </w:pPr>
      <w:r w:rsidRPr="00F11508">
        <w:rPr>
          <w:rFonts w:cs="Arial"/>
          <w:b w:val="0"/>
        </w:rPr>
        <w:t xml:space="preserve">Three committee members or a third of all committee members (whichever is the greater) will be quorum for committee meetings. </w:t>
      </w:r>
    </w:p>
    <w:p w14:paraId="44D6BDE2" w14:textId="77777777" w:rsidR="00116EE6" w:rsidRPr="00F11508" w:rsidRDefault="00116EE6" w:rsidP="00116EE6">
      <w:pPr>
        <w:pStyle w:val="BodyText"/>
        <w:numPr>
          <w:ilvl w:val="0"/>
          <w:numId w:val="22"/>
        </w:numPr>
        <w:ind w:right="127"/>
        <w:rPr>
          <w:rFonts w:cs="Arial"/>
          <w:bCs/>
        </w:rPr>
      </w:pPr>
      <w:r w:rsidRPr="00F11508">
        <w:rPr>
          <w:rFonts w:cs="Arial"/>
          <w:bCs/>
        </w:rPr>
        <w:t xml:space="preserve">No decision may be made by a meeting of the committee unless a quorum is present. </w:t>
      </w:r>
    </w:p>
    <w:p w14:paraId="7D3F53C0" w14:textId="77777777" w:rsidR="00116EE6" w:rsidRPr="00F11508" w:rsidRDefault="00116EE6" w:rsidP="00116EE6">
      <w:pPr>
        <w:pStyle w:val="BodyText"/>
        <w:numPr>
          <w:ilvl w:val="0"/>
          <w:numId w:val="22"/>
        </w:numPr>
        <w:ind w:right="127"/>
        <w:rPr>
          <w:rFonts w:cs="Arial"/>
          <w:bCs/>
        </w:rPr>
      </w:pPr>
      <w:r w:rsidRPr="00F11508">
        <w:rPr>
          <w:rFonts w:cs="Arial"/>
          <w:bCs/>
        </w:rPr>
        <w:t xml:space="preserve">Decisions shall be made by majority vote of those present at the meeting. </w:t>
      </w:r>
    </w:p>
    <w:p w14:paraId="017CE5FD" w14:textId="77777777" w:rsidR="00116EE6" w:rsidRPr="00F11508" w:rsidRDefault="00116EE6" w:rsidP="00116EE6">
      <w:pPr>
        <w:pStyle w:val="BodyText"/>
        <w:numPr>
          <w:ilvl w:val="0"/>
          <w:numId w:val="22"/>
        </w:numPr>
        <w:ind w:right="127"/>
        <w:rPr>
          <w:rFonts w:cs="Arial"/>
          <w:bCs/>
        </w:rPr>
      </w:pPr>
      <w:r w:rsidRPr="00F11508">
        <w:rPr>
          <w:rFonts w:cs="Arial"/>
          <w:bCs/>
        </w:rPr>
        <w:t xml:space="preserve">Minutes of all committee meetings will be kept and shared with the committee after the meeting. </w:t>
      </w:r>
      <w:bookmarkStart w:id="22" w:name="_bookmark21"/>
      <w:bookmarkEnd w:id="22"/>
    </w:p>
    <w:p w14:paraId="2F8FCA7E" w14:textId="77777777" w:rsidR="00116EE6" w:rsidRPr="00F11508" w:rsidRDefault="00116EE6" w:rsidP="00116EE6">
      <w:pPr>
        <w:pStyle w:val="BodyText"/>
        <w:numPr>
          <w:ilvl w:val="0"/>
          <w:numId w:val="22"/>
        </w:numPr>
        <w:ind w:right="127"/>
        <w:rPr>
          <w:rFonts w:cs="Arial"/>
          <w:bCs/>
        </w:rPr>
      </w:pPr>
      <w:r w:rsidRPr="00F11508">
        <w:rPr>
          <w:rFonts w:cs="Arial"/>
          <w:bCs/>
        </w:rPr>
        <w:t>Associate Members may be invited to attend committee meetings and make suggestions for the group.</w:t>
      </w:r>
    </w:p>
    <w:p w14:paraId="3A58045D" w14:textId="77777777" w:rsidR="00116EE6" w:rsidRPr="00F11508" w:rsidRDefault="00116EE6" w:rsidP="00116EE6">
      <w:pPr>
        <w:pStyle w:val="BodyText"/>
        <w:numPr>
          <w:ilvl w:val="0"/>
          <w:numId w:val="22"/>
        </w:numPr>
        <w:ind w:right="127"/>
        <w:rPr>
          <w:rFonts w:cs="Arial"/>
          <w:bCs/>
        </w:rPr>
      </w:pPr>
      <w:r w:rsidRPr="00F11508">
        <w:rPr>
          <w:rFonts w:cs="Arial"/>
        </w:rPr>
        <w:t xml:space="preserve">The committee may make collective decisions by email outside of committee meetings. Any such decisions should be reported and minuted at the next committee meeting. </w:t>
      </w:r>
    </w:p>
    <w:p w14:paraId="5DAC38CA" w14:textId="77777777" w:rsidR="00116EE6" w:rsidRPr="00F11508" w:rsidRDefault="00116EE6" w:rsidP="00116EE6">
      <w:pPr>
        <w:pStyle w:val="BodyText"/>
        <w:numPr>
          <w:ilvl w:val="0"/>
          <w:numId w:val="22"/>
        </w:numPr>
        <w:ind w:right="127"/>
        <w:rPr>
          <w:rFonts w:cs="Arial"/>
          <w:bCs/>
        </w:rPr>
      </w:pPr>
      <w:r w:rsidRPr="00F11508">
        <w:rPr>
          <w:rFonts w:cs="Arial"/>
        </w:rPr>
        <w:t>The [Music Director] will not be a committee member but can attend committee meetings in an advisory capacity, where the committee decides it is appropriate and relevant. The [Music Director] will not have a vote or any decision making powers.</w:t>
      </w:r>
    </w:p>
    <w:p w14:paraId="330B8D2D" w14:textId="77777777" w:rsidR="00116EE6" w:rsidRPr="00F11508" w:rsidRDefault="00116EE6" w:rsidP="00116EE6">
      <w:pPr>
        <w:pStyle w:val="BodyText"/>
        <w:ind w:left="720" w:right="127"/>
        <w:rPr>
          <w:rFonts w:cs="Arial"/>
          <w:b/>
          <w:bCs/>
        </w:rPr>
      </w:pPr>
      <w:r w:rsidRPr="00F11508">
        <w:rPr>
          <w:rFonts w:cs="Arial"/>
          <w:b/>
        </w:rPr>
        <w:t>Or</w:t>
      </w:r>
    </w:p>
    <w:p w14:paraId="5D33D17C" w14:textId="77777777" w:rsidR="00116EE6" w:rsidRPr="00F11508" w:rsidRDefault="00116EE6" w:rsidP="00116EE6">
      <w:pPr>
        <w:pStyle w:val="BodyText"/>
        <w:numPr>
          <w:ilvl w:val="0"/>
          <w:numId w:val="3"/>
        </w:numPr>
        <w:ind w:right="127"/>
        <w:rPr>
          <w:rFonts w:cs="Arial"/>
          <w:bCs/>
        </w:rPr>
      </w:pPr>
      <w:r w:rsidRPr="00F11508">
        <w:rPr>
          <w:rFonts w:cs="Arial"/>
        </w:rPr>
        <w:t xml:space="preserve">Where the [Music Director] is also a committee member they will not be able to attend or vote on any decisions relating to their role. This includes but is not limited to: performance in their role, contract negotiation and payment. </w:t>
      </w:r>
    </w:p>
    <w:p w14:paraId="27F86F98" w14:textId="77777777" w:rsidR="00116EE6" w:rsidRPr="00F11508" w:rsidRDefault="00116EE6" w:rsidP="00116EE6"/>
    <w:p w14:paraId="00DDE321" w14:textId="77777777" w:rsidR="00116EE6" w:rsidRPr="00F11508" w:rsidRDefault="00116EE6" w:rsidP="00116EE6">
      <w:pPr>
        <w:pStyle w:val="Heading3"/>
        <w:tabs>
          <w:tab w:val="left" w:pos="512"/>
        </w:tabs>
        <w:spacing w:before="8"/>
        <w:ind w:left="0" w:right="2585"/>
        <w:rPr>
          <w:rFonts w:cs="Arial"/>
        </w:rPr>
      </w:pPr>
      <w:bookmarkStart w:id="23" w:name="11._Conflicts_of_interests_and_conflicts"/>
      <w:bookmarkStart w:id="24" w:name="12._Rules_(see_note_10)"/>
      <w:bookmarkStart w:id="25" w:name="_bookmark22"/>
      <w:bookmarkEnd w:id="23"/>
      <w:bookmarkEnd w:id="24"/>
      <w:bookmarkEnd w:id="25"/>
      <w:r w:rsidRPr="00F11508">
        <w:rPr>
          <w:rFonts w:cs="Arial"/>
        </w:rPr>
        <w:t xml:space="preserve">13. Rules </w:t>
      </w:r>
    </w:p>
    <w:p w14:paraId="5B5F1259" w14:textId="77777777" w:rsidR="00116EE6" w:rsidRPr="00F11508" w:rsidRDefault="00116EE6" w:rsidP="00116EE6"/>
    <w:p w14:paraId="694FC45C" w14:textId="77777777" w:rsidR="00116EE6" w:rsidRPr="00F11508" w:rsidRDefault="00116EE6" w:rsidP="00116EE6">
      <w:pPr>
        <w:pStyle w:val="NoSpacing"/>
        <w:numPr>
          <w:ilvl w:val="0"/>
          <w:numId w:val="8"/>
        </w:numPr>
        <w:rPr>
          <w:rFonts w:ascii="Arial" w:hAnsi="Arial" w:cs="Arial"/>
        </w:rPr>
      </w:pPr>
      <w:r w:rsidRPr="00F11508">
        <w:rPr>
          <w:rFonts w:ascii="Arial" w:hAnsi="Arial" w:cs="Arial"/>
        </w:rPr>
        <w:t xml:space="preserve">The committee can establish rules and procedures outside of this document to assist with the day to day running of the organisation. </w:t>
      </w:r>
    </w:p>
    <w:p w14:paraId="342CF588" w14:textId="77777777" w:rsidR="00116EE6" w:rsidRPr="00F11508" w:rsidRDefault="00116EE6" w:rsidP="00116EE6">
      <w:pPr>
        <w:pStyle w:val="NoSpacing"/>
        <w:numPr>
          <w:ilvl w:val="0"/>
          <w:numId w:val="8"/>
        </w:numPr>
        <w:rPr>
          <w:rFonts w:ascii="Arial" w:hAnsi="Arial" w:cs="Arial"/>
        </w:rPr>
      </w:pPr>
      <w:r w:rsidRPr="00F11508">
        <w:rPr>
          <w:rFonts w:ascii="Arial" w:hAnsi="Arial" w:cs="Arial"/>
        </w:rPr>
        <w:t xml:space="preserve">Nothing in any rules or procedures will contradict anything in this document. </w:t>
      </w:r>
    </w:p>
    <w:p w14:paraId="3BD442C4" w14:textId="77777777" w:rsidR="00116EE6" w:rsidRPr="00F11508" w:rsidRDefault="00116EE6" w:rsidP="00116EE6"/>
    <w:p w14:paraId="5912234E" w14:textId="76DEBE47" w:rsidR="00116EE6" w:rsidRPr="00F11508" w:rsidRDefault="00116EE6" w:rsidP="00116EE6">
      <w:pPr>
        <w:pStyle w:val="Heading3"/>
        <w:tabs>
          <w:tab w:val="left" w:pos="828"/>
        </w:tabs>
        <w:ind w:left="0" w:right="2585"/>
        <w:rPr>
          <w:rFonts w:cs="Arial"/>
        </w:rPr>
      </w:pPr>
      <w:bookmarkStart w:id="26" w:name="13._Finance_(see_note_11)"/>
      <w:bookmarkEnd w:id="26"/>
      <w:r w:rsidRPr="00F11508">
        <w:rPr>
          <w:rFonts w:cs="Arial"/>
        </w:rPr>
        <w:t xml:space="preserve">14. </w:t>
      </w:r>
      <w:bookmarkStart w:id="27" w:name="backto8"/>
      <w:r w:rsidRPr="00F11508">
        <w:rPr>
          <w:rFonts w:cs="Arial"/>
        </w:rPr>
        <w:t>Finance</w:t>
      </w:r>
      <w:bookmarkEnd w:id="27"/>
      <w:r w:rsidRPr="00F11508">
        <w:rPr>
          <w:rFonts w:cs="Arial"/>
        </w:rPr>
        <w:t xml:space="preserve"> </w:t>
      </w:r>
    </w:p>
    <w:p w14:paraId="27E159D4" w14:textId="77777777" w:rsidR="00116EE6" w:rsidRPr="00F11508" w:rsidRDefault="00116EE6" w:rsidP="00116EE6"/>
    <w:p w14:paraId="0B3FE27A" w14:textId="77777777" w:rsidR="00116EE6" w:rsidRPr="00F11508" w:rsidRDefault="00116EE6" w:rsidP="00116EE6">
      <w:pPr>
        <w:pStyle w:val="NoSpacing"/>
        <w:numPr>
          <w:ilvl w:val="0"/>
          <w:numId w:val="20"/>
        </w:numPr>
        <w:rPr>
          <w:rFonts w:ascii="Arial" w:hAnsi="Arial" w:cs="Arial"/>
        </w:rPr>
      </w:pPr>
      <w:r w:rsidRPr="00F11508">
        <w:rPr>
          <w:rFonts w:ascii="Arial" w:hAnsi="Arial" w:cs="Arial"/>
        </w:rPr>
        <w:t>The financial year shall end on [………………….]</w:t>
      </w:r>
    </w:p>
    <w:p w14:paraId="2CE0083C" w14:textId="77777777" w:rsidR="00116EE6" w:rsidRPr="00F11508" w:rsidRDefault="00116EE6" w:rsidP="00116EE6">
      <w:pPr>
        <w:pStyle w:val="NoSpacing"/>
        <w:numPr>
          <w:ilvl w:val="0"/>
          <w:numId w:val="20"/>
        </w:numPr>
        <w:rPr>
          <w:rFonts w:ascii="Arial" w:hAnsi="Arial" w:cs="Arial"/>
        </w:rPr>
      </w:pPr>
      <w:r w:rsidRPr="00F11508">
        <w:rPr>
          <w:rFonts w:ascii="Arial" w:hAnsi="Arial" w:cs="Arial"/>
        </w:rPr>
        <w:t>A bank account shall be opened in the name of the organisation, all payments will be authorised by any [two] committee members.</w:t>
      </w:r>
    </w:p>
    <w:p w14:paraId="29A8BC31" w14:textId="77777777" w:rsidR="00116EE6" w:rsidRPr="00F11508" w:rsidRDefault="00116EE6" w:rsidP="00116EE6">
      <w:pPr>
        <w:pStyle w:val="NoSpacing"/>
        <w:numPr>
          <w:ilvl w:val="0"/>
          <w:numId w:val="20"/>
        </w:numPr>
        <w:rPr>
          <w:rFonts w:ascii="Arial" w:hAnsi="Arial" w:cs="Arial"/>
        </w:rPr>
      </w:pPr>
      <w:r w:rsidRPr="00F11508">
        <w:rPr>
          <w:rFonts w:ascii="Arial" w:hAnsi="Arial" w:cs="Arial"/>
        </w:rPr>
        <w:t xml:space="preserve">The organisation is a not-for-profit organisation and any income and property of the organisation will be applied solely towards promoting the aims of the organisation as set out in this document. </w:t>
      </w:r>
    </w:p>
    <w:p w14:paraId="494867D6" w14:textId="77777777" w:rsidR="00116EE6" w:rsidRPr="00F11508" w:rsidRDefault="00116EE6" w:rsidP="00116EE6">
      <w:pPr>
        <w:pStyle w:val="NoSpacing"/>
        <w:numPr>
          <w:ilvl w:val="0"/>
          <w:numId w:val="20"/>
        </w:numPr>
        <w:rPr>
          <w:rFonts w:ascii="Arial" w:hAnsi="Arial" w:cs="Arial"/>
        </w:rPr>
      </w:pPr>
      <w:r w:rsidRPr="00F11508">
        <w:rPr>
          <w:rFonts w:ascii="Arial" w:hAnsi="Arial" w:cs="Arial"/>
        </w:rPr>
        <w:t>The distribution of profits and assets among its members is expressly prohibited.</w:t>
      </w:r>
    </w:p>
    <w:p w14:paraId="79C453E1" w14:textId="77777777" w:rsidR="00116EE6" w:rsidRPr="00F11508" w:rsidRDefault="00116EE6" w:rsidP="00116EE6">
      <w:pPr>
        <w:pStyle w:val="NoSpacing"/>
        <w:numPr>
          <w:ilvl w:val="0"/>
          <w:numId w:val="20"/>
        </w:numPr>
        <w:rPr>
          <w:rFonts w:ascii="Arial" w:hAnsi="Arial" w:cs="Arial"/>
        </w:rPr>
      </w:pPr>
      <w:r w:rsidRPr="00F11508">
        <w:rPr>
          <w:rFonts w:ascii="Arial" w:hAnsi="Arial" w:cs="Arial"/>
        </w:rPr>
        <w:t>Payment of legitimate expenses is allowed.</w:t>
      </w:r>
    </w:p>
    <w:p w14:paraId="7BD2E874" w14:textId="77777777" w:rsidR="00116EE6" w:rsidRPr="00F11508" w:rsidRDefault="00116EE6" w:rsidP="00116EE6"/>
    <w:p w14:paraId="652CA4F2" w14:textId="77777777" w:rsidR="00116EE6" w:rsidRPr="00F11508" w:rsidRDefault="00116EE6" w:rsidP="00116EE6">
      <w:pPr>
        <w:pStyle w:val="Heading3"/>
        <w:tabs>
          <w:tab w:val="left" w:pos="581"/>
        </w:tabs>
        <w:spacing w:before="2"/>
        <w:jc w:val="both"/>
        <w:rPr>
          <w:rFonts w:cs="Arial"/>
        </w:rPr>
      </w:pPr>
      <w:bookmarkStart w:id="28" w:name="14._Annual_General_Meeting_(see_note_12)"/>
      <w:bookmarkEnd w:id="28"/>
      <w:r w:rsidRPr="00F11508">
        <w:rPr>
          <w:rFonts w:cs="Arial"/>
        </w:rPr>
        <w:t>15. Annual General Meeting (AGM)</w:t>
      </w:r>
    </w:p>
    <w:p w14:paraId="7CC0CD06" w14:textId="77777777" w:rsidR="00116EE6" w:rsidRPr="00F11508" w:rsidRDefault="00116EE6" w:rsidP="00116EE6"/>
    <w:p w14:paraId="0B865BB7" w14:textId="77777777" w:rsidR="00116EE6" w:rsidRPr="00F11508" w:rsidRDefault="00116EE6" w:rsidP="00116EE6">
      <w:pPr>
        <w:pStyle w:val="NoSpacing"/>
        <w:numPr>
          <w:ilvl w:val="0"/>
          <w:numId w:val="21"/>
        </w:numPr>
        <w:rPr>
          <w:rFonts w:ascii="Arial" w:hAnsi="Arial" w:cs="Arial"/>
        </w:rPr>
      </w:pPr>
      <w:r w:rsidRPr="00F11508">
        <w:rPr>
          <w:rFonts w:ascii="Arial" w:hAnsi="Arial" w:cs="Arial"/>
        </w:rPr>
        <w:t xml:space="preserve">The first AGM will be called within 12 months of this governing document taking effect. </w:t>
      </w:r>
    </w:p>
    <w:p w14:paraId="3C792AC3" w14:textId="77777777" w:rsidR="00116EE6" w:rsidRPr="00F11508" w:rsidRDefault="00116EE6" w:rsidP="00116EE6">
      <w:pPr>
        <w:pStyle w:val="NoSpacing"/>
        <w:numPr>
          <w:ilvl w:val="0"/>
          <w:numId w:val="21"/>
        </w:numPr>
        <w:rPr>
          <w:rFonts w:ascii="Arial" w:hAnsi="Arial" w:cs="Arial"/>
        </w:rPr>
      </w:pPr>
      <w:r w:rsidRPr="00F11508">
        <w:rPr>
          <w:rFonts w:ascii="Arial" w:hAnsi="Arial" w:cs="Arial"/>
        </w:rPr>
        <w:t>All subsequent AGMs will be within 15 months of the previous AGM.</w:t>
      </w:r>
    </w:p>
    <w:p w14:paraId="0F6A45EC" w14:textId="77777777" w:rsidR="00116EE6" w:rsidRPr="00F11508" w:rsidRDefault="00116EE6" w:rsidP="00116EE6">
      <w:pPr>
        <w:pStyle w:val="NoSpacing"/>
        <w:numPr>
          <w:ilvl w:val="0"/>
          <w:numId w:val="21"/>
        </w:numPr>
        <w:rPr>
          <w:rFonts w:ascii="Arial" w:hAnsi="Arial" w:cs="Arial"/>
        </w:rPr>
      </w:pPr>
      <w:r w:rsidRPr="00F11508">
        <w:rPr>
          <w:rFonts w:ascii="Arial" w:hAnsi="Arial" w:cs="Arial"/>
        </w:rPr>
        <w:t xml:space="preserve">Any normal committee meeting can be designated as the AGM. </w:t>
      </w:r>
    </w:p>
    <w:p w14:paraId="7B09225B" w14:textId="77777777" w:rsidR="00116EE6" w:rsidRPr="00F11508" w:rsidRDefault="00116EE6" w:rsidP="00116EE6">
      <w:pPr>
        <w:pStyle w:val="NoSpacing"/>
        <w:numPr>
          <w:ilvl w:val="0"/>
          <w:numId w:val="21"/>
        </w:numPr>
        <w:rPr>
          <w:rFonts w:ascii="Arial" w:hAnsi="Arial" w:cs="Arial"/>
        </w:rPr>
      </w:pPr>
      <w:r w:rsidRPr="00F11508">
        <w:rPr>
          <w:rFonts w:ascii="Arial" w:hAnsi="Arial" w:cs="Arial"/>
        </w:rPr>
        <w:t>All normal procedures for a committee meeting will apply to the AGM.</w:t>
      </w:r>
    </w:p>
    <w:p w14:paraId="28780308" w14:textId="77777777" w:rsidR="00116EE6" w:rsidRPr="00F11508" w:rsidRDefault="00116EE6" w:rsidP="00116EE6">
      <w:pPr>
        <w:pStyle w:val="NoSpacing"/>
        <w:numPr>
          <w:ilvl w:val="0"/>
          <w:numId w:val="21"/>
        </w:numPr>
        <w:rPr>
          <w:rFonts w:ascii="Arial" w:hAnsi="Arial" w:cs="Arial"/>
        </w:rPr>
      </w:pPr>
      <w:r w:rsidRPr="00F11508">
        <w:rPr>
          <w:rFonts w:ascii="Arial" w:hAnsi="Arial" w:cs="Arial"/>
        </w:rPr>
        <w:t xml:space="preserve">Associate members may be invited to attend the AGM, but will not have a vote. </w:t>
      </w:r>
    </w:p>
    <w:p w14:paraId="1F191B0E" w14:textId="77777777" w:rsidR="00116EE6" w:rsidRPr="00F11508" w:rsidRDefault="00116EE6" w:rsidP="00116EE6">
      <w:pPr>
        <w:pStyle w:val="NoSpacing"/>
        <w:numPr>
          <w:ilvl w:val="0"/>
          <w:numId w:val="21"/>
        </w:numPr>
        <w:rPr>
          <w:rFonts w:ascii="Arial" w:hAnsi="Arial" w:cs="Arial"/>
        </w:rPr>
      </w:pPr>
      <w:r w:rsidRPr="00F11508">
        <w:rPr>
          <w:rFonts w:ascii="Arial" w:hAnsi="Arial" w:cs="Arial"/>
        </w:rPr>
        <w:t xml:space="preserve">The AGM will include a report on the year’s activities and the last set of finalised accounts at each AGM. </w:t>
      </w:r>
    </w:p>
    <w:p w14:paraId="212FB710" w14:textId="77777777" w:rsidR="00116EE6" w:rsidRPr="00F11508" w:rsidRDefault="00116EE6" w:rsidP="00116EE6"/>
    <w:p w14:paraId="3E8EA586" w14:textId="77777777" w:rsidR="00116EE6" w:rsidRPr="00F11508" w:rsidRDefault="00116EE6" w:rsidP="00116EE6">
      <w:pPr>
        <w:pStyle w:val="Heading3"/>
        <w:tabs>
          <w:tab w:val="left" w:pos="623"/>
        </w:tabs>
        <w:spacing w:before="6"/>
        <w:ind w:right="157"/>
        <w:rPr>
          <w:rFonts w:cs="Arial"/>
        </w:rPr>
      </w:pPr>
      <w:bookmarkStart w:id="29" w:name="15._Special_General_Meeting_(see_note_12"/>
      <w:bookmarkStart w:id="30" w:name="_bookmark26"/>
      <w:bookmarkStart w:id="31" w:name="17._Accounts_(see_note_13)"/>
      <w:bookmarkStart w:id="32" w:name="Notes_on_the_model_constitution"/>
      <w:bookmarkStart w:id="33" w:name="_bookmark30"/>
      <w:bookmarkEnd w:id="29"/>
      <w:bookmarkEnd w:id="30"/>
      <w:bookmarkEnd w:id="31"/>
      <w:bookmarkEnd w:id="32"/>
      <w:bookmarkEnd w:id="33"/>
      <w:r w:rsidRPr="00F11508">
        <w:rPr>
          <w:rFonts w:cs="Arial"/>
        </w:rPr>
        <w:t xml:space="preserve">16. Accounts </w:t>
      </w:r>
    </w:p>
    <w:p w14:paraId="0170CED0" w14:textId="77777777" w:rsidR="00116EE6" w:rsidRPr="00F11508" w:rsidRDefault="00116EE6" w:rsidP="00116EE6"/>
    <w:p w14:paraId="5FBABFD4" w14:textId="77777777" w:rsidR="00116EE6" w:rsidRPr="00F11508" w:rsidRDefault="00116EE6" w:rsidP="00116EE6">
      <w:pPr>
        <w:pStyle w:val="NoSpacing"/>
        <w:numPr>
          <w:ilvl w:val="0"/>
          <w:numId w:val="9"/>
        </w:numPr>
        <w:rPr>
          <w:rFonts w:ascii="Arial" w:hAnsi="Arial" w:cs="Arial"/>
        </w:rPr>
      </w:pPr>
      <w:bookmarkStart w:id="34" w:name="_bookmark27"/>
      <w:bookmarkEnd w:id="34"/>
      <w:r w:rsidRPr="00F11508">
        <w:rPr>
          <w:rFonts w:ascii="Arial" w:hAnsi="Arial" w:cs="Arial"/>
        </w:rPr>
        <w:t xml:space="preserve">The financial accounts will be prepared after each financial year by the treasurer and examined and scrutinised by a person who is independent of the Committee. </w:t>
      </w:r>
    </w:p>
    <w:p w14:paraId="1A5DFFAF" w14:textId="77777777" w:rsidR="00116EE6" w:rsidRPr="00F11508" w:rsidRDefault="00116EE6" w:rsidP="00116EE6">
      <w:pPr>
        <w:pStyle w:val="NoSpacing"/>
        <w:numPr>
          <w:ilvl w:val="0"/>
          <w:numId w:val="9"/>
        </w:numPr>
        <w:rPr>
          <w:rFonts w:ascii="Arial" w:hAnsi="Arial" w:cs="Arial"/>
        </w:rPr>
      </w:pPr>
      <w:r w:rsidRPr="00F11508">
        <w:rPr>
          <w:rFonts w:ascii="Arial" w:hAnsi="Arial" w:cs="Arial"/>
        </w:rPr>
        <w:t>The accounts will be presented at the AGM.</w:t>
      </w:r>
    </w:p>
    <w:p w14:paraId="2326AF72" w14:textId="77777777" w:rsidR="00116EE6" w:rsidRPr="00F11508" w:rsidRDefault="00116EE6" w:rsidP="00116EE6">
      <w:bookmarkStart w:id="35" w:name="18._Alterations_to_the_constitution_(see"/>
      <w:bookmarkEnd w:id="35"/>
    </w:p>
    <w:p w14:paraId="1E257E36" w14:textId="77777777" w:rsidR="00116EE6" w:rsidRPr="00F11508" w:rsidRDefault="00116EE6" w:rsidP="00116EE6">
      <w:pPr>
        <w:pStyle w:val="NoSpacing"/>
        <w:rPr>
          <w:rFonts w:ascii="Arial" w:hAnsi="Arial" w:cs="Arial"/>
          <w:b/>
        </w:rPr>
      </w:pPr>
      <w:r w:rsidRPr="00F11508">
        <w:rPr>
          <w:rFonts w:ascii="Arial" w:hAnsi="Arial" w:cs="Arial"/>
          <w:b/>
        </w:rPr>
        <w:t>17. Alterations to the governing document</w:t>
      </w:r>
    </w:p>
    <w:p w14:paraId="1F679045" w14:textId="77777777" w:rsidR="00116EE6" w:rsidRPr="00F11508" w:rsidRDefault="00116EE6" w:rsidP="00116EE6"/>
    <w:p w14:paraId="631678D0" w14:textId="77777777" w:rsidR="00116EE6" w:rsidRPr="00F11508" w:rsidRDefault="00116EE6" w:rsidP="00116EE6">
      <w:pPr>
        <w:pStyle w:val="NoSpacing"/>
        <w:rPr>
          <w:rFonts w:ascii="Arial" w:hAnsi="Arial" w:cs="Arial"/>
        </w:rPr>
      </w:pPr>
      <w:r w:rsidRPr="00F11508">
        <w:rPr>
          <w:rFonts w:ascii="Arial" w:hAnsi="Arial" w:cs="Arial"/>
        </w:rPr>
        <w:t xml:space="preserve">The governing document may be amended by a two-thirds majority of the voting members present at an AGM. </w:t>
      </w:r>
      <w:bookmarkStart w:id="36" w:name="19._Dissolution_(see_note_15)"/>
      <w:bookmarkEnd w:id="36"/>
    </w:p>
    <w:p w14:paraId="7025A3EB" w14:textId="77777777" w:rsidR="00116EE6" w:rsidRPr="00F11508" w:rsidRDefault="00116EE6" w:rsidP="00116EE6"/>
    <w:p w14:paraId="6F0E5ED6" w14:textId="5A369756" w:rsidR="00116EE6" w:rsidRPr="00F11508" w:rsidRDefault="00116EE6" w:rsidP="00116EE6">
      <w:pPr>
        <w:pStyle w:val="NoSpacing"/>
        <w:rPr>
          <w:rFonts w:ascii="Arial" w:hAnsi="Arial" w:cs="Arial"/>
          <w:b/>
        </w:rPr>
      </w:pPr>
      <w:r w:rsidRPr="00F11508">
        <w:rPr>
          <w:rFonts w:ascii="Arial" w:hAnsi="Arial" w:cs="Arial"/>
          <w:b/>
        </w:rPr>
        <w:t>18. D</w:t>
      </w:r>
      <w:bookmarkStart w:id="37" w:name="backto9"/>
      <w:r w:rsidRPr="00F11508">
        <w:rPr>
          <w:rFonts w:ascii="Arial" w:hAnsi="Arial" w:cs="Arial"/>
          <w:b/>
        </w:rPr>
        <w:t>issolution</w:t>
      </w:r>
      <w:bookmarkEnd w:id="37"/>
      <w:r w:rsidRPr="00F11508">
        <w:rPr>
          <w:rFonts w:ascii="Arial" w:hAnsi="Arial" w:cs="Arial"/>
          <w:b/>
        </w:rPr>
        <w:t xml:space="preserve"> </w:t>
      </w:r>
    </w:p>
    <w:p w14:paraId="15592A4F" w14:textId="77777777" w:rsidR="00116EE6" w:rsidRPr="00F11508" w:rsidRDefault="00116EE6" w:rsidP="00116EE6"/>
    <w:p w14:paraId="0D76F3DF" w14:textId="7DEFC257" w:rsidR="00116EE6" w:rsidRDefault="00116EE6" w:rsidP="00116EE6">
      <w:pPr>
        <w:spacing w:before="9"/>
        <w:rPr>
          <w:rFonts w:ascii="Arial" w:hAnsi="Arial" w:cs="Arial"/>
        </w:rPr>
      </w:pPr>
      <w:r w:rsidRPr="00F11508">
        <w:rPr>
          <w:rFonts w:ascii="Arial" w:hAnsi="Arial" w:cs="Arial"/>
        </w:rPr>
        <w:t>In the event of the organisation being wound up, any assets remaining after the payment of debts and liabilities will be donated to a not-for-profit organisation within similar musical objectives to the organisation. This will be decided by a vote of remaining committee members. No remaining assets will be distributed to members</w:t>
      </w:r>
      <w:r>
        <w:rPr>
          <w:rFonts w:ascii="Arial" w:hAnsi="Arial" w:cs="Arial"/>
        </w:rPr>
        <w:t xml:space="preserve">. </w:t>
      </w:r>
    </w:p>
    <w:p w14:paraId="0AEE95A6" w14:textId="77777777" w:rsidR="00116EE6" w:rsidRDefault="00116EE6" w:rsidP="00116EE6">
      <w:pPr>
        <w:spacing w:before="9"/>
        <w:rPr>
          <w:rFonts w:ascii="Arial" w:hAnsi="Arial" w:cs="Arial"/>
        </w:rPr>
      </w:pPr>
    </w:p>
    <w:p w14:paraId="46E79827" w14:textId="77777777" w:rsidR="00116EE6" w:rsidRDefault="003C58ED" w:rsidP="00116EE6">
      <w:pPr>
        <w:rPr>
          <w:rFonts w:ascii="Arial" w:hAnsi="Arial" w:cs="Arial"/>
        </w:rPr>
      </w:pPr>
      <w:r>
        <w:rPr>
          <w:rFonts w:ascii="Arial" w:eastAsia="Arial" w:hAnsi="Arial" w:cs="Arial"/>
          <w:b/>
          <w:bCs/>
          <w:i/>
        </w:rPr>
        <w:pict w14:anchorId="70820430">
          <v:rect id="_x0000_i1027" style="width:0;height:1.5pt" o:hralign="center" o:hrstd="t" o:hr="t" fillcolor="#a0a0a0" stroked="f"/>
        </w:pict>
      </w:r>
    </w:p>
    <w:p w14:paraId="3DC4ED9B" w14:textId="77777777" w:rsidR="00116EE6" w:rsidRDefault="00116EE6" w:rsidP="00116EE6">
      <w:pPr>
        <w:rPr>
          <w:rFonts w:ascii="Arial" w:hAnsi="Arial" w:cs="Arial"/>
        </w:rPr>
      </w:pPr>
    </w:p>
    <w:p w14:paraId="46DC1A31" w14:textId="58B7CF4E" w:rsidR="00116EE6" w:rsidRPr="002535EE" w:rsidRDefault="00116EE6" w:rsidP="00116EE6">
      <w:pPr>
        <w:widowControl/>
        <w:shd w:val="clear" w:color="auto" w:fill="FFFFFF"/>
        <w:spacing w:after="240"/>
        <w:rPr>
          <w:rFonts w:ascii="Arial" w:eastAsia="Times New Roman" w:hAnsi="Arial" w:cs="Arial"/>
          <w:color w:val="000000"/>
          <w:lang w:val="en-GB" w:eastAsia="en-GB"/>
        </w:rPr>
      </w:pPr>
      <w:r w:rsidRPr="002535EE">
        <w:rPr>
          <w:rFonts w:ascii="Arial" w:eastAsia="Times New Roman" w:hAnsi="Arial" w:cs="Arial"/>
          <w:i/>
          <w:iCs/>
          <w:color w:val="000000"/>
          <w:lang w:val="en-GB" w:eastAsia="en-GB"/>
        </w:rPr>
        <w:t>We hope you find this Making Music resource useful. If you have any comments or suggestions about the guidance please </w:t>
      </w:r>
      <w:hyperlink r:id="rId13" w:history="1">
        <w:r w:rsidRPr="00116EE6">
          <w:rPr>
            <w:rStyle w:val="Hyperlink"/>
            <w:rFonts w:ascii="Arial" w:eastAsia="Times New Roman" w:hAnsi="Arial" w:cs="Arial"/>
            <w:i/>
            <w:iCs/>
            <w:lang w:val="en-GB" w:eastAsia="en-GB"/>
          </w:rPr>
          <w:t>contact us</w:t>
        </w:r>
      </w:hyperlink>
      <w:r w:rsidRPr="002535EE">
        <w:rPr>
          <w:rFonts w:ascii="Arial" w:eastAsia="Times New Roman" w:hAnsi="Arial" w:cs="Arial"/>
          <w:i/>
          <w:iCs/>
          <w:color w:val="000000"/>
          <w:lang w:val="en-GB" w:eastAsia="en-GB"/>
        </w:rPr>
        <w:t>. Whilst every effort is made to ensure that the content of this guidance is accurate and up to date, Making Music do not warrant, nor accept any liability or responsibility for the completeness or accuracy of the content, or for any loss which may arise from reliance on the information contained in it</w:t>
      </w:r>
      <w:r w:rsidRPr="002535EE">
        <w:rPr>
          <w:rFonts w:ascii="Arial" w:eastAsia="Times New Roman" w:hAnsi="Arial" w:cs="Arial"/>
          <w:color w:val="000000"/>
          <w:lang w:val="en-GB" w:eastAsia="en-GB"/>
        </w:rPr>
        <w:t> </w:t>
      </w:r>
    </w:p>
    <w:p w14:paraId="5371938A" w14:textId="1FCEA2CD" w:rsidR="00116EE6" w:rsidRPr="002535EE" w:rsidRDefault="00116EE6" w:rsidP="00116EE6">
      <w:pPr>
        <w:tabs>
          <w:tab w:val="center" w:pos="4513"/>
          <w:tab w:val="right" w:pos="9026"/>
        </w:tabs>
        <w:rPr>
          <w:rFonts w:ascii="Arial" w:hAnsi="Arial" w:cs="Arial"/>
        </w:rPr>
      </w:pPr>
      <w:r>
        <w:rPr>
          <w:rFonts w:ascii="Arial" w:hAnsi="Arial" w:cs="Arial"/>
        </w:rPr>
        <w:t>M</w:t>
      </w:r>
      <w:r w:rsidRPr="002535EE">
        <w:rPr>
          <w:rFonts w:ascii="Arial" w:hAnsi="Arial" w:cs="Arial"/>
        </w:rPr>
        <w:t xml:space="preserve">aking Music, the National Federation of Music Societies. A company limited by guarantee. Registered in England no. 308632 Registered Charity in England no. 249219 and in Scotland no. SC038849. </w:t>
      </w:r>
    </w:p>
    <w:p w14:paraId="4735EDFF" w14:textId="77777777" w:rsidR="00116EE6" w:rsidRPr="002535EE" w:rsidRDefault="00116EE6" w:rsidP="00116EE6">
      <w:pPr>
        <w:tabs>
          <w:tab w:val="center" w:pos="4513"/>
          <w:tab w:val="right" w:pos="9026"/>
        </w:tabs>
        <w:rPr>
          <w:rFonts w:ascii="Arial" w:hAnsi="Arial" w:cs="Arial"/>
        </w:rPr>
      </w:pPr>
      <w:r w:rsidRPr="002535EE">
        <w:rPr>
          <w:rFonts w:ascii="Arial" w:hAnsi="Arial" w:cs="Arial"/>
        </w:rPr>
        <w:t>8 Holyrood Street, London SE1 2EL. Tel 020 393 6030</w:t>
      </w:r>
    </w:p>
    <w:p w14:paraId="71FF76EB" w14:textId="77777777" w:rsidR="00116EE6" w:rsidRPr="003C1D04" w:rsidRDefault="00116EE6" w:rsidP="00116EE6">
      <w:pPr>
        <w:spacing w:before="9"/>
        <w:rPr>
          <w:rFonts w:ascii="Arial" w:eastAsia="Arial" w:hAnsi="Arial" w:cs="Arial"/>
          <w:b/>
          <w:bCs/>
          <w:i/>
          <w:sz w:val="20"/>
          <w:szCs w:val="20"/>
        </w:rPr>
      </w:pPr>
    </w:p>
    <w:sectPr w:rsidR="00116EE6" w:rsidRPr="003C1D04" w:rsidSect="009C0E7F">
      <w:footerReference w:type="default" r:id="rId14"/>
      <w:pgSz w:w="11920" w:h="16850"/>
      <w:pgMar w:top="1200" w:right="800" w:bottom="1100" w:left="900" w:header="0" w:footer="91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F1E3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6F930" w14:textId="77777777" w:rsidR="002A4375" w:rsidRDefault="002A4375">
      <w:r>
        <w:separator/>
      </w:r>
    </w:p>
  </w:endnote>
  <w:endnote w:type="continuationSeparator" w:id="0">
    <w:p w14:paraId="3FE88486" w14:textId="77777777" w:rsidR="002A4375" w:rsidRDefault="002A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216239"/>
      <w:docPartObj>
        <w:docPartGallery w:val="Page Numbers (Bottom of Page)"/>
        <w:docPartUnique/>
      </w:docPartObj>
    </w:sdtPr>
    <w:sdtEndPr/>
    <w:sdtContent>
      <w:sdt>
        <w:sdtPr>
          <w:id w:val="860082579"/>
          <w:docPartObj>
            <w:docPartGallery w:val="Page Numbers (Top of Page)"/>
            <w:docPartUnique/>
          </w:docPartObj>
        </w:sdtPr>
        <w:sdtEndPr/>
        <w:sdtContent>
          <w:p w14:paraId="09086841" w14:textId="2C78AC5B" w:rsidR="00116EE6" w:rsidRDefault="00116E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58ED">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58ED">
              <w:rPr>
                <w:b/>
                <w:bCs/>
                <w:noProof/>
              </w:rPr>
              <w:t>6</w:t>
            </w:r>
            <w:r>
              <w:rPr>
                <w:b/>
                <w:bCs/>
                <w:sz w:val="24"/>
                <w:szCs w:val="24"/>
              </w:rPr>
              <w:fldChar w:fldCharType="end"/>
            </w:r>
          </w:p>
        </w:sdtContent>
      </w:sdt>
    </w:sdtContent>
  </w:sdt>
  <w:p w14:paraId="2BF33F8D" w14:textId="0FE2C0BA" w:rsidR="002A4375" w:rsidRDefault="002A437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D1A26" w14:textId="77777777" w:rsidR="002A4375" w:rsidRDefault="002A4375">
      <w:r>
        <w:separator/>
      </w:r>
    </w:p>
  </w:footnote>
  <w:footnote w:type="continuationSeparator" w:id="0">
    <w:p w14:paraId="70FD0AF8" w14:textId="77777777" w:rsidR="002A4375" w:rsidRDefault="002A4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C99"/>
    <w:multiLevelType w:val="hybridMultilevel"/>
    <w:tmpl w:val="A30A44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2C706D"/>
    <w:multiLevelType w:val="hybridMultilevel"/>
    <w:tmpl w:val="9E42CD02"/>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EF4773"/>
    <w:multiLevelType w:val="hybridMultilevel"/>
    <w:tmpl w:val="BA6C5010"/>
    <w:lvl w:ilvl="0" w:tplc="58B0E25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9109D1"/>
    <w:multiLevelType w:val="hybridMultilevel"/>
    <w:tmpl w:val="4640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07553"/>
    <w:multiLevelType w:val="hybridMultilevel"/>
    <w:tmpl w:val="61C0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2C7891"/>
    <w:multiLevelType w:val="hybridMultilevel"/>
    <w:tmpl w:val="6DA0FE4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nsid w:val="19E068AC"/>
    <w:multiLevelType w:val="hybridMultilevel"/>
    <w:tmpl w:val="4640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1F5859"/>
    <w:multiLevelType w:val="hybridMultilevel"/>
    <w:tmpl w:val="C5CCA10E"/>
    <w:lvl w:ilvl="0" w:tplc="3050C132">
      <w:start w:val="1"/>
      <w:numFmt w:val="decimal"/>
      <w:lvlText w:val="(%1)"/>
      <w:lvlJc w:val="left"/>
      <w:pPr>
        <w:ind w:left="128" w:hanging="365"/>
      </w:pPr>
      <w:rPr>
        <w:rFonts w:ascii="Arial" w:eastAsia="Arial" w:hAnsi="Arial" w:hint="default"/>
        <w:spacing w:val="6"/>
        <w:w w:val="99"/>
        <w:sz w:val="22"/>
        <w:szCs w:val="22"/>
      </w:rPr>
    </w:lvl>
    <w:lvl w:ilvl="1" w:tplc="08090013">
      <w:start w:val="1"/>
      <w:numFmt w:val="upperRoman"/>
      <w:lvlText w:val="%2."/>
      <w:lvlJc w:val="right"/>
      <w:pPr>
        <w:ind w:left="492" w:hanging="365"/>
      </w:pPr>
      <w:rPr>
        <w:rFonts w:hint="default"/>
        <w:spacing w:val="6"/>
        <w:w w:val="99"/>
        <w:sz w:val="22"/>
        <w:szCs w:val="22"/>
      </w:rPr>
    </w:lvl>
    <w:lvl w:ilvl="2" w:tplc="0809001B">
      <w:start w:val="1"/>
      <w:numFmt w:val="lowerRoman"/>
      <w:lvlText w:val="%3."/>
      <w:lvlJc w:val="right"/>
      <w:pPr>
        <w:ind w:left="1579" w:hanging="365"/>
      </w:pPr>
      <w:rPr>
        <w:rFonts w:hint="default"/>
      </w:rPr>
    </w:lvl>
    <w:lvl w:ilvl="3" w:tplc="DE5288DC">
      <w:start w:val="1"/>
      <w:numFmt w:val="bullet"/>
      <w:lvlText w:val="•"/>
      <w:lvlJc w:val="left"/>
      <w:pPr>
        <w:ind w:left="2658" w:hanging="365"/>
      </w:pPr>
      <w:rPr>
        <w:rFonts w:hint="default"/>
      </w:rPr>
    </w:lvl>
    <w:lvl w:ilvl="4" w:tplc="FFCCC73E">
      <w:start w:val="1"/>
      <w:numFmt w:val="bullet"/>
      <w:lvlText w:val="•"/>
      <w:lvlJc w:val="left"/>
      <w:pPr>
        <w:ind w:left="3737" w:hanging="365"/>
      </w:pPr>
      <w:rPr>
        <w:rFonts w:hint="default"/>
      </w:rPr>
    </w:lvl>
    <w:lvl w:ilvl="5" w:tplc="2EBC548C">
      <w:start w:val="1"/>
      <w:numFmt w:val="bullet"/>
      <w:lvlText w:val="•"/>
      <w:lvlJc w:val="left"/>
      <w:pPr>
        <w:ind w:left="4816" w:hanging="365"/>
      </w:pPr>
      <w:rPr>
        <w:rFonts w:hint="default"/>
      </w:rPr>
    </w:lvl>
    <w:lvl w:ilvl="6" w:tplc="F10A8B7C">
      <w:start w:val="1"/>
      <w:numFmt w:val="bullet"/>
      <w:lvlText w:val="•"/>
      <w:lvlJc w:val="left"/>
      <w:pPr>
        <w:ind w:left="5895" w:hanging="365"/>
      </w:pPr>
      <w:rPr>
        <w:rFonts w:hint="default"/>
      </w:rPr>
    </w:lvl>
    <w:lvl w:ilvl="7" w:tplc="AF967C2C">
      <w:start w:val="1"/>
      <w:numFmt w:val="bullet"/>
      <w:lvlText w:val="•"/>
      <w:lvlJc w:val="left"/>
      <w:pPr>
        <w:ind w:left="6974" w:hanging="365"/>
      </w:pPr>
      <w:rPr>
        <w:rFonts w:hint="default"/>
      </w:rPr>
    </w:lvl>
    <w:lvl w:ilvl="8" w:tplc="2818961A">
      <w:start w:val="1"/>
      <w:numFmt w:val="bullet"/>
      <w:lvlText w:val="•"/>
      <w:lvlJc w:val="left"/>
      <w:pPr>
        <w:ind w:left="8053" w:hanging="365"/>
      </w:pPr>
      <w:rPr>
        <w:rFonts w:hint="default"/>
      </w:rPr>
    </w:lvl>
  </w:abstractNum>
  <w:abstractNum w:abstractNumId="8">
    <w:nsid w:val="1DD70524"/>
    <w:multiLevelType w:val="hybridMultilevel"/>
    <w:tmpl w:val="A4D4E01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E6418B5"/>
    <w:multiLevelType w:val="hybridMultilevel"/>
    <w:tmpl w:val="3F6C8DB2"/>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58A47CE"/>
    <w:multiLevelType w:val="hybridMultilevel"/>
    <w:tmpl w:val="D6B470CA"/>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nsid w:val="278A1D89"/>
    <w:multiLevelType w:val="hybridMultilevel"/>
    <w:tmpl w:val="9B5A3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6D52F2"/>
    <w:multiLevelType w:val="hybridMultilevel"/>
    <w:tmpl w:val="9B5A3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8A2F9E"/>
    <w:multiLevelType w:val="hybridMultilevel"/>
    <w:tmpl w:val="F648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E363F0"/>
    <w:multiLevelType w:val="hybridMultilevel"/>
    <w:tmpl w:val="56A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C36CFA"/>
    <w:multiLevelType w:val="hybridMultilevel"/>
    <w:tmpl w:val="249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6243B4"/>
    <w:multiLevelType w:val="hybridMultilevel"/>
    <w:tmpl w:val="3334E000"/>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7">
    <w:nsid w:val="3CCF21DF"/>
    <w:multiLevelType w:val="hybridMultilevel"/>
    <w:tmpl w:val="445834F4"/>
    <w:lvl w:ilvl="0" w:tplc="0809001B">
      <w:start w:val="1"/>
      <w:numFmt w:val="lowerRoman"/>
      <w:lvlText w:val="%1."/>
      <w:lvlJc w:val="right"/>
      <w:pPr>
        <w:ind w:left="1547" w:hanging="360"/>
      </w:pPr>
    </w:lvl>
    <w:lvl w:ilvl="1" w:tplc="08090019">
      <w:start w:val="1"/>
      <w:numFmt w:val="lowerLetter"/>
      <w:lvlText w:val="%2."/>
      <w:lvlJc w:val="left"/>
      <w:pPr>
        <w:ind w:left="2267" w:hanging="360"/>
      </w:pPr>
    </w:lvl>
    <w:lvl w:ilvl="2" w:tplc="0809001B" w:tentative="1">
      <w:start w:val="1"/>
      <w:numFmt w:val="lowerRoman"/>
      <w:lvlText w:val="%3."/>
      <w:lvlJc w:val="right"/>
      <w:pPr>
        <w:ind w:left="2987" w:hanging="180"/>
      </w:pPr>
    </w:lvl>
    <w:lvl w:ilvl="3" w:tplc="0809000F" w:tentative="1">
      <w:start w:val="1"/>
      <w:numFmt w:val="decimal"/>
      <w:lvlText w:val="%4."/>
      <w:lvlJc w:val="left"/>
      <w:pPr>
        <w:ind w:left="3707" w:hanging="360"/>
      </w:pPr>
    </w:lvl>
    <w:lvl w:ilvl="4" w:tplc="08090019" w:tentative="1">
      <w:start w:val="1"/>
      <w:numFmt w:val="lowerLetter"/>
      <w:lvlText w:val="%5."/>
      <w:lvlJc w:val="left"/>
      <w:pPr>
        <w:ind w:left="4427" w:hanging="360"/>
      </w:pPr>
    </w:lvl>
    <w:lvl w:ilvl="5" w:tplc="0809001B" w:tentative="1">
      <w:start w:val="1"/>
      <w:numFmt w:val="lowerRoman"/>
      <w:lvlText w:val="%6."/>
      <w:lvlJc w:val="right"/>
      <w:pPr>
        <w:ind w:left="5147" w:hanging="180"/>
      </w:pPr>
    </w:lvl>
    <w:lvl w:ilvl="6" w:tplc="0809000F" w:tentative="1">
      <w:start w:val="1"/>
      <w:numFmt w:val="decimal"/>
      <w:lvlText w:val="%7."/>
      <w:lvlJc w:val="left"/>
      <w:pPr>
        <w:ind w:left="5867" w:hanging="360"/>
      </w:pPr>
    </w:lvl>
    <w:lvl w:ilvl="7" w:tplc="08090019" w:tentative="1">
      <w:start w:val="1"/>
      <w:numFmt w:val="lowerLetter"/>
      <w:lvlText w:val="%8."/>
      <w:lvlJc w:val="left"/>
      <w:pPr>
        <w:ind w:left="6587" w:hanging="360"/>
      </w:pPr>
    </w:lvl>
    <w:lvl w:ilvl="8" w:tplc="0809001B" w:tentative="1">
      <w:start w:val="1"/>
      <w:numFmt w:val="lowerRoman"/>
      <w:lvlText w:val="%9."/>
      <w:lvlJc w:val="right"/>
      <w:pPr>
        <w:ind w:left="7307" w:hanging="180"/>
      </w:pPr>
    </w:lvl>
  </w:abstractNum>
  <w:abstractNum w:abstractNumId="18">
    <w:nsid w:val="43DF7AED"/>
    <w:multiLevelType w:val="hybridMultilevel"/>
    <w:tmpl w:val="634E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7D44A9"/>
    <w:multiLevelType w:val="hybridMultilevel"/>
    <w:tmpl w:val="B3A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296A53"/>
    <w:multiLevelType w:val="hybridMultilevel"/>
    <w:tmpl w:val="A5F8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E81211"/>
    <w:multiLevelType w:val="hybridMultilevel"/>
    <w:tmpl w:val="9614E3C4"/>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3B41D2"/>
    <w:multiLevelType w:val="hybridMultilevel"/>
    <w:tmpl w:val="03ECD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C30DA8"/>
    <w:multiLevelType w:val="hybridMultilevel"/>
    <w:tmpl w:val="4AC28C0A"/>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4">
    <w:nsid w:val="502F55A7"/>
    <w:multiLevelType w:val="hybridMultilevel"/>
    <w:tmpl w:val="A112B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6E3665"/>
    <w:multiLevelType w:val="hybridMultilevel"/>
    <w:tmpl w:val="7374988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553CCA"/>
    <w:multiLevelType w:val="hybridMultilevel"/>
    <w:tmpl w:val="A112B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631F69"/>
    <w:multiLevelType w:val="hybridMultilevel"/>
    <w:tmpl w:val="90FC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E0594F"/>
    <w:multiLevelType w:val="hybridMultilevel"/>
    <w:tmpl w:val="D7D8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543294"/>
    <w:multiLevelType w:val="hybridMultilevel"/>
    <w:tmpl w:val="4640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EC6010"/>
    <w:multiLevelType w:val="hybridMultilevel"/>
    <w:tmpl w:val="651420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ED7D60"/>
    <w:multiLevelType w:val="hybridMultilevel"/>
    <w:tmpl w:val="2DF0A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695A85"/>
    <w:multiLevelType w:val="hybridMultilevel"/>
    <w:tmpl w:val="4640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603D45"/>
    <w:multiLevelType w:val="hybridMultilevel"/>
    <w:tmpl w:val="9B5A3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4637A6"/>
    <w:multiLevelType w:val="hybridMultilevel"/>
    <w:tmpl w:val="9B5A3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6B0968"/>
    <w:multiLevelType w:val="hybridMultilevel"/>
    <w:tmpl w:val="9182B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F664593"/>
    <w:multiLevelType w:val="hybridMultilevel"/>
    <w:tmpl w:val="701669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3"/>
  </w:num>
  <w:num w:numId="2">
    <w:abstractNumId w:val="2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6"/>
  </w:num>
  <w:num w:numId="8">
    <w:abstractNumId w:val="29"/>
  </w:num>
  <w:num w:numId="9">
    <w:abstractNumId w:val="6"/>
  </w:num>
  <w:num w:numId="10">
    <w:abstractNumId w:val="1"/>
  </w:num>
  <w:num w:numId="11">
    <w:abstractNumId w:val="30"/>
  </w:num>
  <w:num w:numId="12">
    <w:abstractNumId w:val="12"/>
  </w:num>
  <w:num w:numId="13">
    <w:abstractNumId w:val="21"/>
  </w:num>
  <w:num w:numId="14">
    <w:abstractNumId w:val="11"/>
  </w:num>
  <w:num w:numId="15">
    <w:abstractNumId w:val="9"/>
  </w:num>
  <w:num w:numId="16">
    <w:abstractNumId w:val="8"/>
  </w:num>
  <w:num w:numId="17">
    <w:abstractNumId w:val="35"/>
  </w:num>
  <w:num w:numId="18">
    <w:abstractNumId w:val="26"/>
  </w:num>
  <w:num w:numId="19">
    <w:abstractNumId w:val="34"/>
  </w:num>
  <w:num w:numId="20">
    <w:abstractNumId w:val="3"/>
  </w:num>
  <w:num w:numId="21">
    <w:abstractNumId w:val="32"/>
  </w:num>
  <w:num w:numId="22">
    <w:abstractNumId w:val="31"/>
  </w:num>
  <w:num w:numId="23">
    <w:abstractNumId w:val="25"/>
  </w:num>
  <w:num w:numId="24">
    <w:abstractNumId w:val="23"/>
  </w:num>
  <w:num w:numId="25">
    <w:abstractNumId w:val="0"/>
  </w:num>
  <w:num w:numId="26">
    <w:abstractNumId w:val="17"/>
  </w:num>
  <w:num w:numId="27">
    <w:abstractNumId w:val="27"/>
  </w:num>
  <w:num w:numId="28">
    <w:abstractNumId w:val="19"/>
  </w:num>
  <w:num w:numId="29">
    <w:abstractNumId w:val="22"/>
  </w:num>
  <w:num w:numId="30">
    <w:abstractNumId w:val="4"/>
  </w:num>
  <w:num w:numId="31">
    <w:abstractNumId w:val="15"/>
  </w:num>
  <w:num w:numId="32">
    <w:abstractNumId w:val="18"/>
  </w:num>
  <w:num w:numId="33">
    <w:abstractNumId w:val="20"/>
  </w:num>
  <w:num w:numId="34">
    <w:abstractNumId w:val="5"/>
  </w:num>
  <w:num w:numId="35">
    <w:abstractNumId w:val="13"/>
  </w:num>
  <w:num w:numId="36">
    <w:abstractNumId w:val="16"/>
  </w:num>
  <w:num w:numId="37">
    <w:abstractNumId w:val="28"/>
  </w:num>
  <w:num w:numId="38">
    <w:abstractNumId w:val="1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Eifler">
    <w15:presenceInfo w15:providerId="AD" w15:userId="S-1-5-21-2527933703-3869458323-4074951777-3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77"/>
    <w:rsid w:val="00014EA6"/>
    <w:rsid w:val="0009523A"/>
    <w:rsid w:val="001103FE"/>
    <w:rsid w:val="00116EE6"/>
    <w:rsid w:val="00120BB9"/>
    <w:rsid w:val="00144D8B"/>
    <w:rsid w:val="00156EC8"/>
    <w:rsid w:val="00182833"/>
    <w:rsid w:val="001C22CB"/>
    <w:rsid w:val="001D7D65"/>
    <w:rsid w:val="00206723"/>
    <w:rsid w:val="00256172"/>
    <w:rsid w:val="00283897"/>
    <w:rsid w:val="002A4375"/>
    <w:rsid w:val="002C2C2A"/>
    <w:rsid w:val="002E38F1"/>
    <w:rsid w:val="002F0348"/>
    <w:rsid w:val="00313BA4"/>
    <w:rsid w:val="00331324"/>
    <w:rsid w:val="00354A7B"/>
    <w:rsid w:val="0037742B"/>
    <w:rsid w:val="00397767"/>
    <w:rsid w:val="003C1D04"/>
    <w:rsid w:val="003C58ED"/>
    <w:rsid w:val="003D272F"/>
    <w:rsid w:val="00407A1C"/>
    <w:rsid w:val="004737CF"/>
    <w:rsid w:val="004808A4"/>
    <w:rsid w:val="00493B08"/>
    <w:rsid w:val="004E625C"/>
    <w:rsid w:val="005262E6"/>
    <w:rsid w:val="0053718E"/>
    <w:rsid w:val="005A43EB"/>
    <w:rsid w:val="005B61D5"/>
    <w:rsid w:val="005F049C"/>
    <w:rsid w:val="00632E3F"/>
    <w:rsid w:val="00636128"/>
    <w:rsid w:val="0066486B"/>
    <w:rsid w:val="00687EEF"/>
    <w:rsid w:val="006F647E"/>
    <w:rsid w:val="006F6C04"/>
    <w:rsid w:val="006F77FF"/>
    <w:rsid w:val="00701286"/>
    <w:rsid w:val="00703F4B"/>
    <w:rsid w:val="00715CBB"/>
    <w:rsid w:val="00731BBC"/>
    <w:rsid w:val="007549B5"/>
    <w:rsid w:val="00772A86"/>
    <w:rsid w:val="007D17CE"/>
    <w:rsid w:val="00806822"/>
    <w:rsid w:val="008231D5"/>
    <w:rsid w:val="00823CF1"/>
    <w:rsid w:val="008304CB"/>
    <w:rsid w:val="00872454"/>
    <w:rsid w:val="00872F7C"/>
    <w:rsid w:val="0088436C"/>
    <w:rsid w:val="008C1385"/>
    <w:rsid w:val="008C14AA"/>
    <w:rsid w:val="00916DD2"/>
    <w:rsid w:val="009270AE"/>
    <w:rsid w:val="00932593"/>
    <w:rsid w:val="0099086F"/>
    <w:rsid w:val="009B64CF"/>
    <w:rsid w:val="009C0E7F"/>
    <w:rsid w:val="009F5911"/>
    <w:rsid w:val="00A21644"/>
    <w:rsid w:val="00A3631B"/>
    <w:rsid w:val="00A5166A"/>
    <w:rsid w:val="00A570D7"/>
    <w:rsid w:val="00AB1898"/>
    <w:rsid w:val="00B805FF"/>
    <w:rsid w:val="00B81705"/>
    <w:rsid w:val="00B8670E"/>
    <w:rsid w:val="00BC280D"/>
    <w:rsid w:val="00C27232"/>
    <w:rsid w:val="00C27DC4"/>
    <w:rsid w:val="00C348D6"/>
    <w:rsid w:val="00C65A9A"/>
    <w:rsid w:val="00C70C67"/>
    <w:rsid w:val="00C836C8"/>
    <w:rsid w:val="00CB6439"/>
    <w:rsid w:val="00CC5C29"/>
    <w:rsid w:val="00D06084"/>
    <w:rsid w:val="00D3027D"/>
    <w:rsid w:val="00D36495"/>
    <w:rsid w:val="00D47149"/>
    <w:rsid w:val="00D60AC5"/>
    <w:rsid w:val="00D9473E"/>
    <w:rsid w:val="00DC14AD"/>
    <w:rsid w:val="00DE0970"/>
    <w:rsid w:val="00DE2FDF"/>
    <w:rsid w:val="00E208A0"/>
    <w:rsid w:val="00E21277"/>
    <w:rsid w:val="00E26322"/>
    <w:rsid w:val="00E46F80"/>
    <w:rsid w:val="00E575AC"/>
    <w:rsid w:val="00EC524A"/>
    <w:rsid w:val="00F327AA"/>
    <w:rsid w:val="00F6564B"/>
    <w:rsid w:val="00F966AE"/>
    <w:rsid w:val="00FB7496"/>
    <w:rsid w:val="00FB76FD"/>
    <w:rsid w:val="00FE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E67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48D6"/>
  </w:style>
  <w:style w:type="paragraph" w:styleId="Heading1">
    <w:name w:val="heading 1"/>
    <w:basedOn w:val="Normal"/>
    <w:uiPriority w:val="1"/>
    <w:qFormat/>
    <w:rsid w:val="00C348D6"/>
    <w:pPr>
      <w:ind w:left="107"/>
      <w:outlineLvl w:val="0"/>
    </w:pPr>
    <w:rPr>
      <w:rFonts w:ascii="Arial" w:eastAsia="Arial" w:hAnsi="Arial"/>
      <w:b/>
      <w:bCs/>
      <w:sz w:val="28"/>
      <w:szCs w:val="28"/>
    </w:rPr>
  </w:style>
  <w:style w:type="paragraph" w:styleId="Heading2">
    <w:name w:val="heading 2"/>
    <w:basedOn w:val="Normal"/>
    <w:uiPriority w:val="1"/>
    <w:qFormat/>
    <w:rsid w:val="00C348D6"/>
    <w:pPr>
      <w:ind w:left="107"/>
      <w:outlineLvl w:val="1"/>
    </w:pPr>
    <w:rPr>
      <w:rFonts w:ascii="Arial" w:eastAsia="Arial" w:hAnsi="Arial"/>
      <w:b/>
      <w:bCs/>
      <w:sz w:val="24"/>
      <w:szCs w:val="24"/>
    </w:rPr>
  </w:style>
  <w:style w:type="paragraph" w:styleId="Heading3">
    <w:name w:val="heading 3"/>
    <w:basedOn w:val="Normal"/>
    <w:link w:val="Heading3Char"/>
    <w:uiPriority w:val="1"/>
    <w:qFormat/>
    <w:rsid w:val="00C348D6"/>
    <w:pPr>
      <w:ind w:left="107"/>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C348D6"/>
    <w:pPr>
      <w:ind w:left="109"/>
    </w:pPr>
    <w:rPr>
      <w:rFonts w:ascii="Arial" w:eastAsia="Arial" w:hAnsi="Arial"/>
    </w:rPr>
  </w:style>
  <w:style w:type="paragraph" w:styleId="TOC2">
    <w:name w:val="toc 2"/>
    <w:basedOn w:val="Normal"/>
    <w:uiPriority w:val="1"/>
    <w:qFormat/>
    <w:rsid w:val="00C348D6"/>
    <w:pPr>
      <w:ind w:left="330"/>
    </w:pPr>
    <w:rPr>
      <w:rFonts w:ascii="Arial" w:eastAsia="Arial" w:hAnsi="Arial"/>
    </w:rPr>
  </w:style>
  <w:style w:type="paragraph" w:styleId="BodyText">
    <w:name w:val="Body Text"/>
    <w:basedOn w:val="Normal"/>
    <w:link w:val="BodyTextChar"/>
    <w:uiPriority w:val="1"/>
    <w:qFormat/>
    <w:rsid w:val="00C348D6"/>
    <w:pPr>
      <w:ind w:left="107"/>
    </w:pPr>
    <w:rPr>
      <w:rFonts w:ascii="Arial" w:eastAsia="Arial" w:hAnsi="Arial"/>
    </w:rPr>
  </w:style>
  <w:style w:type="paragraph" w:styleId="ListParagraph">
    <w:name w:val="List Paragraph"/>
    <w:basedOn w:val="Normal"/>
    <w:uiPriority w:val="1"/>
    <w:qFormat/>
    <w:rsid w:val="00C348D6"/>
  </w:style>
  <w:style w:type="paragraph" w:customStyle="1" w:styleId="TableParagraph">
    <w:name w:val="Table Paragraph"/>
    <w:basedOn w:val="Normal"/>
    <w:uiPriority w:val="1"/>
    <w:qFormat/>
    <w:rsid w:val="00C348D6"/>
  </w:style>
  <w:style w:type="paragraph" w:styleId="BalloonText">
    <w:name w:val="Balloon Text"/>
    <w:basedOn w:val="Normal"/>
    <w:link w:val="BalloonTextChar"/>
    <w:uiPriority w:val="99"/>
    <w:semiHidden/>
    <w:unhideWhenUsed/>
    <w:rsid w:val="008304CB"/>
    <w:rPr>
      <w:rFonts w:ascii="Tahoma" w:hAnsi="Tahoma" w:cs="Tahoma"/>
      <w:sz w:val="16"/>
      <w:szCs w:val="16"/>
    </w:rPr>
  </w:style>
  <w:style w:type="character" w:customStyle="1" w:styleId="BalloonTextChar">
    <w:name w:val="Balloon Text Char"/>
    <w:basedOn w:val="DefaultParagraphFont"/>
    <w:link w:val="BalloonText"/>
    <w:uiPriority w:val="99"/>
    <w:semiHidden/>
    <w:rsid w:val="008304CB"/>
    <w:rPr>
      <w:rFonts w:ascii="Tahoma" w:hAnsi="Tahoma" w:cs="Tahoma"/>
      <w:sz w:val="16"/>
      <w:szCs w:val="16"/>
    </w:rPr>
  </w:style>
  <w:style w:type="character" w:styleId="Hyperlink">
    <w:name w:val="Hyperlink"/>
    <w:basedOn w:val="DefaultParagraphFont"/>
    <w:uiPriority w:val="99"/>
    <w:unhideWhenUsed/>
    <w:rsid w:val="008304CB"/>
    <w:rPr>
      <w:color w:val="0000FF" w:themeColor="hyperlink"/>
      <w:u w:val="single"/>
    </w:rPr>
  </w:style>
  <w:style w:type="paragraph" w:styleId="Header">
    <w:name w:val="header"/>
    <w:basedOn w:val="Normal"/>
    <w:link w:val="HeaderChar"/>
    <w:uiPriority w:val="99"/>
    <w:unhideWhenUsed/>
    <w:rsid w:val="008304CB"/>
    <w:pPr>
      <w:tabs>
        <w:tab w:val="center" w:pos="4513"/>
        <w:tab w:val="right" w:pos="9026"/>
      </w:tabs>
    </w:pPr>
  </w:style>
  <w:style w:type="character" w:customStyle="1" w:styleId="HeaderChar">
    <w:name w:val="Header Char"/>
    <w:basedOn w:val="DefaultParagraphFont"/>
    <w:link w:val="Header"/>
    <w:uiPriority w:val="99"/>
    <w:rsid w:val="008304CB"/>
  </w:style>
  <w:style w:type="paragraph" w:styleId="Footer">
    <w:name w:val="footer"/>
    <w:basedOn w:val="Normal"/>
    <w:link w:val="FooterChar"/>
    <w:uiPriority w:val="99"/>
    <w:unhideWhenUsed/>
    <w:rsid w:val="008304CB"/>
    <w:pPr>
      <w:tabs>
        <w:tab w:val="center" w:pos="4513"/>
        <w:tab w:val="right" w:pos="9026"/>
      </w:tabs>
    </w:pPr>
  </w:style>
  <w:style w:type="character" w:customStyle="1" w:styleId="FooterChar">
    <w:name w:val="Footer Char"/>
    <w:basedOn w:val="DefaultParagraphFont"/>
    <w:link w:val="Footer"/>
    <w:uiPriority w:val="99"/>
    <w:rsid w:val="008304CB"/>
  </w:style>
  <w:style w:type="character" w:styleId="CommentReference">
    <w:name w:val="annotation reference"/>
    <w:basedOn w:val="DefaultParagraphFont"/>
    <w:uiPriority w:val="99"/>
    <w:semiHidden/>
    <w:unhideWhenUsed/>
    <w:rsid w:val="00DC14AD"/>
    <w:rPr>
      <w:sz w:val="16"/>
      <w:szCs w:val="16"/>
    </w:rPr>
  </w:style>
  <w:style w:type="paragraph" w:styleId="CommentText">
    <w:name w:val="annotation text"/>
    <w:basedOn w:val="Normal"/>
    <w:link w:val="CommentTextChar"/>
    <w:uiPriority w:val="99"/>
    <w:semiHidden/>
    <w:unhideWhenUsed/>
    <w:rsid w:val="00DC14AD"/>
    <w:rPr>
      <w:sz w:val="20"/>
      <w:szCs w:val="20"/>
    </w:rPr>
  </w:style>
  <w:style w:type="character" w:customStyle="1" w:styleId="CommentTextChar">
    <w:name w:val="Comment Text Char"/>
    <w:basedOn w:val="DefaultParagraphFont"/>
    <w:link w:val="CommentText"/>
    <w:uiPriority w:val="99"/>
    <w:semiHidden/>
    <w:rsid w:val="00DC14AD"/>
    <w:rPr>
      <w:sz w:val="20"/>
      <w:szCs w:val="20"/>
    </w:rPr>
  </w:style>
  <w:style w:type="character" w:customStyle="1" w:styleId="BodyTextChar">
    <w:name w:val="Body Text Char"/>
    <w:basedOn w:val="DefaultParagraphFont"/>
    <w:link w:val="BodyText"/>
    <w:uiPriority w:val="1"/>
    <w:rsid w:val="00C836C8"/>
    <w:rPr>
      <w:rFonts w:ascii="Arial" w:eastAsia="Arial" w:hAnsi="Arial"/>
    </w:rPr>
  </w:style>
  <w:style w:type="character" w:customStyle="1" w:styleId="Heading3Char">
    <w:name w:val="Heading 3 Char"/>
    <w:basedOn w:val="DefaultParagraphFont"/>
    <w:link w:val="Heading3"/>
    <w:uiPriority w:val="1"/>
    <w:rsid w:val="006F647E"/>
    <w:rPr>
      <w:rFonts w:ascii="Arial" w:eastAsia="Arial" w:hAnsi="Arial"/>
      <w:b/>
      <w:bCs/>
    </w:rPr>
  </w:style>
  <w:style w:type="paragraph" w:styleId="NoSpacing">
    <w:name w:val="No Spacing"/>
    <w:uiPriority w:val="1"/>
    <w:qFormat/>
    <w:rsid w:val="00407A1C"/>
  </w:style>
  <w:style w:type="paragraph" w:styleId="CommentSubject">
    <w:name w:val="annotation subject"/>
    <w:basedOn w:val="CommentText"/>
    <w:next w:val="CommentText"/>
    <w:link w:val="CommentSubjectChar"/>
    <w:uiPriority w:val="99"/>
    <w:semiHidden/>
    <w:unhideWhenUsed/>
    <w:rsid w:val="00872F7C"/>
    <w:rPr>
      <w:b/>
      <w:bCs/>
    </w:rPr>
  </w:style>
  <w:style w:type="character" w:customStyle="1" w:styleId="CommentSubjectChar">
    <w:name w:val="Comment Subject Char"/>
    <w:basedOn w:val="CommentTextChar"/>
    <w:link w:val="CommentSubject"/>
    <w:uiPriority w:val="99"/>
    <w:semiHidden/>
    <w:rsid w:val="00872F7C"/>
    <w:rPr>
      <w:b/>
      <w:bCs/>
      <w:sz w:val="20"/>
      <w:szCs w:val="20"/>
    </w:rPr>
  </w:style>
  <w:style w:type="character" w:styleId="FollowedHyperlink">
    <w:name w:val="FollowedHyperlink"/>
    <w:basedOn w:val="DefaultParagraphFont"/>
    <w:uiPriority w:val="99"/>
    <w:semiHidden/>
    <w:unhideWhenUsed/>
    <w:rsid w:val="009325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48D6"/>
  </w:style>
  <w:style w:type="paragraph" w:styleId="Heading1">
    <w:name w:val="heading 1"/>
    <w:basedOn w:val="Normal"/>
    <w:uiPriority w:val="1"/>
    <w:qFormat/>
    <w:rsid w:val="00C348D6"/>
    <w:pPr>
      <w:ind w:left="107"/>
      <w:outlineLvl w:val="0"/>
    </w:pPr>
    <w:rPr>
      <w:rFonts w:ascii="Arial" w:eastAsia="Arial" w:hAnsi="Arial"/>
      <w:b/>
      <w:bCs/>
      <w:sz w:val="28"/>
      <w:szCs w:val="28"/>
    </w:rPr>
  </w:style>
  <w:style w:type="paragraph" w:styleId="Heading2">
    <w:name w:val="heading 2"/>
    <w:basedOn w:val="Normal"/>
    <w:uiPriority w:val="1"/>
    <w:qFormat/>
    <w:rsid w:val="00C348D6"/>
    <w:pPr>
      <w:ind w:left="107"/>
      <w:outlineLvl w:val="1"/>
    </w:pPr>
    <w:rPr>
      <w:rFonts w:ascii="Arial" w:eastAsia="Arial" w:hAnsi="Arial"/>
      <w:b/>
      <w:bCs/>
      <w:sz w:val="24"/>
      <w:szCs w:val="24"/>
    </w:rPr>
  </w:style>
  <w:style w:type="paragraph" w:styleId="Heading3">
    <w:name w:val="heading 3"/>
    <w:basedOn w:val="Normal"/>
    <w:link w:val="Heading3Char"/>
    <w:uiPriority w:val="1"/>
    <w:qFormat/>
    <w:rsid w:val="00C348D6"/>
    <w:pPr>
      <w:ind w:left="107"/>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C348D6"/>
    <w:pPr>
      <w:ind w:left="109"/>
    </w:pPr>
    <w:rPr>
      <w:rFonts w:ascii="Arial" w:eastAsia="Arial" w:hAnsi="Arial"/>
    </w:rPr>
  </w:style>
  <w:style w:type="paragraph" w:styleId="TOC2">
    <w:name w:val="toc 2"/>
    <w:basedOn w:val="Normal"/>
    <w:uiPriority w:val="1"/>
    <w:qFormat/>
    <w:rsid w:val="00C348D6"/>
    <w:pPr>
      <w:ind w:left="330"/>
    </w:pPr>
    <w:rPr>
      <w:rFonts w:ascii="Arial" w:eastAsia="Arial" w:hAnsi="Arial"/>
    </w:rPr>
  </w:style>
  <w:style w:type="paragraph" w:styleId="BodyText">
    <w:name w:val="Body Text"/>
    <w:basedOn w:val="Normal"/>
    <w:link w:val="BodyTextChar"/>
    <w:uiPriority w:val="1"/>
    <w:qFormat/>
    <w:rsid w:val="00C348D6"/>
    <w:pPr>
      <w:ind w:left="107"/>
    </w:pPr>
    <w:rPr>
      <w:rFonts w:ascii="Arial" w:eastAsia="Arial" w:hAnsi="Arial"/>
    </w:rPr>
  </w:style>
  <w:style w:type="paragraph" w:styleId="ListParagraph">
    <w:name w:val="List Paragraph"/>
    <w:basedOn w:val="Normal"/>
    <w:uiPriority w:val="1"/>
    <w:qFormat/>
    <w:rsid w:val="00C348D6"/>
  </w:style>
  <w:style w:type="paragraph" w:customStyle="1" w:styleId="TableParagraph">
    <w:name w:val="Table Paragraph"/>
    <w:basedOn w:val="Normal"/>
    <w:uiPriority w:val="1"/>
    <w:qFormat/>
    <w:rsid w:val="00C348D6"/>
  </w:style>
  <w:style w:type="paragraph" w:styleId="BalloonText">
    <w:name w:val="Balloon Text"/>
    <w:basedOn w:val="Normal"/>
    <w:link w:val="BalloonTextChar"/>
    <w:uiPriority w:val="99"/>
    <w:semiHidden/>
    <w:unhideWhenUsed/>
    <w:rsid w:val="008304CB"/>
    <w:rPr>
      <w:rFonts w:ascii="Tahoma" w:hAnsi="Tahoma" w:cs="Tahoma"/>
      <w:sz w:val="16"/>
      <w:szCs w:val="16"/>
    </w:rPr>
  </w:style>
  <w:style w:type="character" w:customStyle="1" w:styleId="BalloonTextChar">
    <w:name w:val="Balloon Text Char"/>
    <w:basedOn w:val="DefaultParagraphFont"/>
    <w:link w:val="BalloonText"/>
    <w:uiPriority w:val="99"/>
    <w:semiHidden/>
    <w:rsid w:val="008304CB"/>
    <w:rPr>
      <w:rFonts w:ascii="Tahoma" w:hAnsi="Tahoma" w:cs="Tahoma"/>
      <w:sz w:val="16"/>
      <w:szCs w:val="16"/>
    </w:rPr>
  </w:style>
  <w:style w:type="character" w:styleId="Hyperlink">
    <w:name w:val="Hyperlink"/>
    <w:basedOn w:val="DefaultParagraphFont"/>
    <w:uiPriority w:val="99"/>
    <w:unhideWhenUsed/>
    <w:rsid w:val="008304CB"/>
    <w:rPr>
      <w:color w:val="0000FF" w:themeColor="hyperlink"/>
      <w:u w:val="single"/>
    </w:rPr>
  </w:style>
  <w:style w:type="paragraph" w:styleId="Header">
    <w:name w:val="header"/>
    <w:basedOn w:val="Normal"/>
    <w:link w:val="HeaderChar"/>
    <w:uiPriority w:val="99"/>
    <w:unhideWhenUsed/>
    <w:rsid w:val="008304CB"/>
    <w:pPr>
      <w:tabs>
        <w:tab w:val="center" w:pos="4513"/>
        <w:tab w:val="right" w:pos="9026"/>
      </w:tabs>
    </w:pPr>
  </w:style>
  <w:style w:type="character" w:customStyle="1" w:styleId="HeaderChar">
    <w:name w:val="Header Char"/>
    <w:basedOn w:val="DefaultParagraphFont"/>
    <w:link w:val="Header"/>
    <w:uiPriority w:val="99"/>
    <w:rsid w:val="008304CB"/>
  </w:style>
  <w:style w:type="paragraph" w:styleId="Footer">
    <w:name w:val="footer"/>
    <w:basedOn w:val="Normal"/>
    <w:link w:val="FooterChar"/>
    <w:uiPriority w:val="99"/>
    <w:unhideWhenUsed/>
    <w:rsid w:val="008304CB"/>
    <w:pPr>
      <w:tabs>
        <w:tab w:val="center" w:pos="4513"/>
        <w:tab w:val="right" w:pos="9026"/>
      </w:tabs>
    </w:pPr>
  </w:style>
  <w:style w:type="character" w:customStyle="1" w:styleId="FooterChar">
    <w:name w:val="Footer Char"/>
    <w:basedOn w:val="DefaultParagraphFont"/>
    <w:link w:val="Footer"/>
    <w:uiPriority w:val="99"/>
    <w:rsid w:val="008304CB"/>
  </w:style>
  <w:style w:type="character" w:styleId="CommentReference">
    <w:name w:val="annotation reference"/>
    <w:basedOn w:val="DefaultParagraphFont"/>
    <w:uiPriority w:val="99"/>
    <w:semiHidden/>
    <w:unhideWhenUsed/>
    <w:rsid w:val="00DC14AD"/>
    <w:rPr>
      <w:sz w:val="16"/>
      <w:szCs w:val="16"/>
    </w:rPr>
  </w:style>
  <w:style w:type="paragraph" w:styleId="CommentText">
    <w:name w:val="annotation text"/>
    <w:basedOn w:val="Normal"/>
    <w:link w:val="CommentTextChar"/>
    <w:uiPriority w:val="99"/>
    <w:semiHidden/>
    <w:unhideWhenUsed/>
    <w:rsid w:val="00DC14AD"/>
    <w:rPr>
      <w:sz w:val="20"/>
      <w:szCs w:val="20"/>
    </w:rPr>
  </w:style>
  <w:style w:type="character" w:customStyle="1" w:styleId="CommentTextChar">
    <w:name w:val="Comment Text Char"/>
    <w:basedOn w:val="DefaultParagraphFont"/>
    <w:link w:val="CommentText"/>
    <w:uiPriority w:val="99"/>
    <w:semiHidden/>
    <w:rsid w:val="00DC14AD"/>
    <w:rPr>
      <w:sz w:val="20"/>
      <w:szCs w:val="20"/>
    </w:rPr>
  </w:style>
  <w:style w:type="character" w:customStyle="1" w:styleId="BodyTextChar">
    <w:name w:val="Body Text Char"/>
    <w:basedOn w:val="DefaultParagraphFont"/>
    <w:link w:val="BodyText"/>
    <w:uiPriority w:val="1"/>
    <w:rsid w:val="00C836C8"/>
    <w:rPr>
      <w:rFonts w:ascii="Arial" w:eastAsia="Arial" w:hAnsi="Arial"/>
    </w:rPr>
  </w:style>
  <w:style w:type="character" w:customStyle="1" w:styleId="Heading3Char">
    <w:name w:val="Heading 3 Char"/>
    <w:basedOn w:val="DefaultParagraphFont"/>
    <w:link w:val="Heading3"/>
    <w:uiPriority w:val="1"/>
    <w:rsid w:val="006F647E"/>
    <w:rPr>
      <w:rFonts w:ascii="Arial" w:eastAsia="Arial" w:hAnsi="Arial"/>
      <w:b/>
      <w:bCs/>
    </w:rPr>
  </w:style>
  <w:style w:type="paragraph" w:styleId="NoSpacing">
    <w:name w:val="No Spacing"/>
    <w:uiPriority w:val="1"/>
    <w:qFormat/>
    <w:rsid w:val="00407A1C"/>
  </w:style>
  <w:style w:type="paragraph" w:styleId="CommentSubject">
    <w:name w:val="annotation subject"/>
    <w:basedOn w:val="CommentText"/>
    <w:next w:val="CommentText"/>
    <w:link w:val="CommentSubjectChar"/>
    <w:uiPriority w:val="99"/>
    <w:semiHidden/>
    <w:unhideWhenUsed/>
    <w:rsid w:val="00872F7C"/>
    <w:rPr>
      <w:b/>
      <w:bCs/>
    </w:rPr>
  </w:style>
  <w:style w:type="character" w:customStyle="1" w:styleId="CommentSubjectChar">
    <w:name w:val="Comment Subject Char"/>
    <w:basedOn w:val="CommentTextChar"/>
    <w:link w:val="CommentSubject"/>
    <w:uiPriority w:val="99"/>
    <w:semiHidden/>
    <w:rsid w:val="00872F7C"/>
    <w:rPr>
      <w:b/>
      <w:bCs/>
      <w:sz w:val="20"/>
      <w:szCs w:val="20"/>
    </w:rPr>
  </w:style>
  <w:style w:type="character" w:styleId="FollowedHyperlink">
    <w:name w:val="FollowedHyperlink"/>
    <w:basedOn w:val="DefaultParagraphFont"/>
    <w:uiPriority w:val="99"/>
    <w:semiHidden/>
    <w:unhideWhenUsed/>
    <w:rsid w:val="00932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8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kingmusic.org.uk/about-us/contact-us"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kingmusic.org.uk/sites/makingmusic.org.uk/files/Documents/Resources/GoverningDocs/Model%20Governing%20document_uninc%20assoc.%20-%20without%20wider%20membership_with%20notes.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kingmusic.org.uk/resource/what-unincorporated-associ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kingmusic.org.uk/resource/do-you-need-governing-document-your-grou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4C66-F900-4A7F-A146-F3F08809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26E8A4A5</Template>
  <TotalTime>0</TotalTime>
  <Pages>6</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Model Governing document for unincorporated assoc without wider membership</vt:lpstr>
    </vt:vector>
  </TitlesOfParts>
  <Company>Hewlett-Packard Company</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Governing document for unincorporated assoc without wider membership</dc:title>
  <dc:creator>Lily Funnell</dc:creator>
  <cp:lastModifiedBy>Caitlin Goreing</cp:lastModifiedBy>
  <cp:revision>3</cp:revision>
  <cp:lastPrinted>2017-09-15T08:58:00Z</cp:lastPrinted>
  <dcterms:created xsi:type="dcterms:W3CDTF">2018-10-01T16:13:00Z</dcterms:created>
  <dcterms:modified xsi:type="dcterms:W3CDTF">2018-10-02T13:55:00Z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Creator">
    <vt:lpwstr>Acrobat PDFMaker 15 for Word</vt:lpwstr>
  </property>
  <property fmtid="{D5CDD505-2E9C-101B-9397-08002B2CF9AE}" pid="4" name="LastSaved">
    <vt:filetime>2015-04-23T00:00:00Z</vt:filetime>
  </property>
</Properties>
</file>